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r>
        <w:rPr>
          <w:rFonts w:eastAsia="黑体"/>
        </w:rPr>
        <w:t>附件</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中南林业科技大学国家级</w:t>
      </w:r>
      <w:r>
        <w:rPr>
          <w:rFonts w:ascii="方正小标宋简体" w:eastAsia="方正小标宋简体"/>
          <w:sz w:val="44"/>
          <w:szCs w:val="44"/>
        </w:rPr>
        <w:t>大学生研究性学习和创新性实验</w:t>
      </w:r>
    </w:p>
    <w:p>
      <w:pPr>
        <w:spacing w:line="600" w:lineRule="exact"/>
        <w:jc w:val="center"/>
        <w:rPr>
          <w:rFonts w:ascii="方正小标宋简体" w:eastAsia="方正小标宋简体"/>
          <w:sz w:val="44"/>
          <w:szCs w:val="44"/>
        </w:rPr>
      </w:pPr>
      <w:r>
        <w:rPr>
          <w:rFonts w:ascii="方正小标宋简体" w:eastAsia="方正小标宋简体"/>
          <w:sz w:val="44"/>
          <w:szCs w:val="44"/>
        </w:rPr>
        <w:t>计划项目汇总表</w:t>
      </w:r>
    </w:p>
    <w:p>
      <w:pPr>
        <w:rPr>
          <w:rFonts w:eastAsia="仿宋_GB2312"/>
        </w:rPr>
      </w:pPr>
    </w:p>
    <w:tbl>
      <w:tblPr>
        <w:tblStyle w:val="8"/>
        <w:tblW w:w="11079" w:type="dxa"/>
        <w:jc w:val="center"/>
        <w:tblInd w:w="-1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074"/>
        <w:gridCol w:w="783"/>
        <w:gridCol w:w="992"/>
        <w:gridCol w:w="567"/>
        <w:gridCol w:w="1417"/>
        <w:gridCol w:w="709"/>
        <w:gridCol w:w="1036"/>
        <w:gridCol w:w="850"/>
        <w:gridCol w:w="709"/>
        <w:gridCol w:w="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0" w:type="dxa"/>
            <w:vMerge w:val="restart"/>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eastAsia="zh-CN"/>
              </w:rPr>
              <w:t>序号</w:t>
            </w:r>
          </w:p>
        </w:tc>
        <w:tc>
          <w:tcPr>
            <w:tcW w:w="3074" w:type="dxa"/>
            <w:vMerge w:val="restart"/>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项目名称</w:t>
            </w:r>
          </w:p>
        </w:tc>
        <w:tc>
          <w:tcPr>
            <w:tcW w:w="1775" w:type="dxa"/>
            <w:gridSpan w:val="2"/>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项目负责人</w:t>
            </w:r>
          </w:p>
        </w:tc>
        <w:tc>
          <w:tcPr>
            <w:tcW w:w="567" w:type="dxa"/>
            <w:vMerge w:val="restart"/>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参与</w:t>
            </w:r>
          </w:p>
          <w:p>
            <w:pPr>
              <w:widowControl/>
              <w:snapToGrid w:val="0"/>
              <w:jc w:val="center"/>
              <w:rPr>
                <w:rFonts w:ascii="宋体" w:hAnsi="宋体"/>
                <w:color w:val="auto"/>
                <w:kern w:val="0"/>
                <w:sz w:val="16"/>
                <w:szCs w:val="16"/>
              </w:rPr>
            </w:pPr>
            <w:r>
              <w:rPr>
                <w:rFonts w:ascii="宋体" w:hAnsi="宋体"/>
                <w:color w:val="auto"/>
                <w:kern w:val="0"/>
                <w:sz w:val="16"/>
                <w:szCs w:val="16"/>
              </w:rPr>
              <w:t>学生</w:t>
            </w:r>
          </w:p>
          <w:p>
            <w:pPr>
              <w:widowControl/>
              <w:snapToGrid w:val="0"/>
              <w:jc w:val="center"/>
              <w:rPr>
                <w:rFonts w:ascii="宋体" w:hAnsi="宋体"/>
                <w:color w:val="auto"/>
                <w:kern w:val="0"/>
                <w:sz w:val="16"/>
                <w:szCs w:val="16"/>
              </w:rPr>
            </w:pPr>
            <w:r>
              <w:rPr>
                <w:rFonts w:ascii="宋体" w:hAnsi="宋体"/>
                <w:color w:val="auto"/>
                <w:kern w:val="0"/>
                <w:sz w:val="16"/>
                <w:szCs w:val="16"/>
              </w:rPr>
              <w:t>人数</w:t>
            </w:r>
          </w:p>
        </w:tc>
        <w:tc>
          <w:tcPr>
            <w:tcW w:w="1417" w:type="dxa"/>
            <w:vMerge w:val="restart"/>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项目其他成员</w:t>
            </w:r>
          </w:p>
          <w:p>
            <w:pPr>
              <w:widowControl/>
              <w:snapToGrid w:val="0"/>
              <w:jc w:val="center"/>
              <w:rPr>
                <w:rFonts w:ascii="宋体" w:hAnsi="宋体"/>
                <w:color w:val="auto"/>
                <w:kern w:val="0"/>
                <w:sz w:val="16"/>
                <w:szCs w:val="16"/>
              </w:rPr>
            </w:pPr>
            <w:r>
              <w:rPr>
                <w:rFonts w:ascii="宋体" w:hAnsi="宋体"/>
                <w:color w:val="auto"/>
                <w:kern w:val="0"/>
                <w:sz w:val="16"/>
                <w:szCs w:val="16"/>
              </w:rPr>
              <w:t>(不超过4个)</w:t>
            </w:r>
          </w:p>
        </w:tc>
        <w:tc>
          <w:tcPr>
            <w:tcW w:w="1745" w:type="dxa"/>
            <w:gridSpan w:val="2"/>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指导教师</w:t>
            </w:r>
          </w:p>
        </w:tc>
        <w:tc>
          <w:tcPr>
            <w:tcW w:w="850" w:type="dxa"/>
            <w:vMerge w:val="restart"/>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项目</w:t>
            </w:r>
          </w:p>
          <w:p>
            <w:pPr>
              <w:widowControl/>
              <w:snapToGrid w:val="0"/>
              <w:jc w:val="center"/>
              <w:rPr>
                <w:rFonts w:ascii="宋体" w:hAnsi="宋体"/>
                <w:color w:val="auto"/>
                <w:kern w:val="0"/>
                <w:sz w:val="16"/>
                <w:szCs w:val="16"/>
              </w:rPr>
            </w:pPr>
            <w:r>
              <w:rPr>
                <w:rFonts w:ascii="宋体" w:hAnsi="宋体"/>
                <w:color w:val="auto"/>
                <w:kern w:val="0"/>
                <w:sz w:val="16"/>
                <w:szCs w:val="16"/>
              </w:rPr>
              <w:t>完成</w:t>
            </w:r>
          </w:p>
          <w:p>
            <w:pPr>
              <w:widowControl/>
              <w:snapToGrid w:val="0"/>
              <w:jc w:val="center"/>
              <w:rPr>
                <w:rFonts w:ascii="宋体" w:hAnsi="宋体"/>
                <w:color w:val="auto"/>
                <w:kern w:val="0"/>
                <w:sz w:val="16"/>
                <w:szCs w:val="16"/>
              </w:rPr>
            </w:pPr>
            <w:r>
              <w:rPr>
                <w:rFonts w:ascii="宋体" w:hAnsi="宋体"/>
                <w:color w:val="auto"/>
                <w:kern w:val="0"/>
                <w:sz w:val="16"/>
                <w:szCs w:val="16"/>
              </w:rPr>
              <w:t>时间</w:t>
            </w:r>
          </w:p>
        </w:tc>
        <w:tc>
          <w:tcPr>
            <w:tcW w:w="709" w:type="dxa"/>
            <w:vMerge w:val="restart"/>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项目</w:t>
            </w:r>
          </w:p>
          <w:p>
            <w:pPr>
              <w:widowControl/>
              <w:snapToGrid w:val="0"/>
              <w:jc w:val="center"/>
              <w:rPr>
                <w:rFonts w:ascii="宋体" w:hAnsi="宋体"/>
                <w:color w:val="auto"/>
                <w:kern w:val="0"/>
                <w:sz w:val="16"/>
                <w:szCs w:val="16"/>
              </w:rPr>
            </w:pPr>
            <w:r>
              <w:rPr>
                <w:rFonts w:ascii="宋体" w:hAnsi="宋体"/>
                <w:color w:val="auto"/>
                <w:kern w:val="0"/>
                <w:sz w:val="16"/>
                <w:szCs w:val="16"/>
              </w:rPr>
              <w:t>科类</w:t>
            </w:r>
          </w:p>
          <w:p>
            <w:pPr>
              <w:widowControl/>
              <w:snapToGrid w:val="0"/>
              <w:jc w:val="center"/>
              <w:rPr>
                <w:rFonts w:ascii="宋体" w:hAnsi="宋体"/>
                <w:color w:val="auto"/>
                <w:kern w:val="0"/>
                <w:sz w:val="16"/>
                <w:szCs w:val="16"/>
              </w:rPr>
            </w:pPr>
            <w:r>
              <w:rPr>
                <w:rFonts w:ascii="宋体" w:hAnsi="宋体"/>
                <w:color w:val="auto"/>
                <w:kern w:val="0"/>
                <w:sz w:val="16"/>
                <w:szCs w:val="16"/>
              </w:rPr>
              <w:t>(理科/</w:t>
            </w:r>
          </w:p>
          <w:p>
            <w:pPr>
              <w:widowControl/>
              <w:snapToGrid w:val="0"/>
              <w:jc w:val="center"/>
              <w:rPr>
                <w:rFonts w:ascii="宋体" w:hAnsi="宋体"/>
                <w:color w:val="auto"/>
                <w:kern w:val="0"/>
                <w:sz w:val="16"/>
                <w:szCs w:val="16"/>
              </w:rPr>
            </w:pPr>
            <w:r>
              <w:rPr>
                <w:rFonts w:ascii="宋体" w:hAnsi="宋体"/>
                <w:color w:val="auto"/>
                <w:kern w:val="0"/>
                <w:sz w:val="16"/>
                <w:szCs w:val="16"/>
              </w:rPr>
              <w:t>文科)</w:t>
            </w:r>
          </w:p>
        </w:tc>
        <w:tc>
          <w:tcPr>
            <w:tcW w:w="302" w:type="dxa"/>
            <w:vMerge w:val="restart"/>
            <w:vAlign w:val="center"/>
          </w:tcPr>
          <w:p>
            <w:pPr>
              <w:widowControl/>
              <w:snapToGrid w:val="0"/>
              <w:jc w:val="center"/>
              <w:rPr>
                <w:rFonts w:ascii="宋体" w:hAnsi="宋体"/>
                <w:color w:val="auto"/>
                <w:kern w:val="0"/>
                <w:sz w:val="21"/>
                <w:szCs w:val="21"/>
              </w:rPr>
            </w:pPr>
            <w:r>
              <w:rPr>
                <w:rFonts w:ascii="宋体" w:hAnsi="宋体"/>
                <w:color w:val="auto"/>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Merge w:val="continue"/>
            <w:vAlign w:val="center"/>
          </w:tcPr>
          <w:p>
            <w:pPr>
              <w:widowControl/>
              <w:snapToGrid w:val="0"/>
              <w:jc w:val="center"/>
              <w:rPr>
                <w:rFonts w:ascii="宋体" w:hAnsi="宋体"/>
                <w:color w:val="auto"/>
                <w:kern w:val="0"/>
                <w:sz w:val="16"/>
                <w:szCs w:val="16"/>
              </w:rPr>
            </w:pPr>
          </w:p>
        </w:tc>
        <w:tc>
          <w:tcPr>
            <w:tcW w:w="3074" w:type="dxa"/>
            <w:vMerge w:val="continue"/>
            <w:vAlign w:val="center"/>
          </w:tcPr>
          <w:p>
            <w:pPr>
              <w:widowControl/>
              <w:snapToGrid w:val="0"/>
              <w:jc w:val="center"/>
              <w:rPr>
                <w:rFonts w:ascii="宋体" w:hAnsi="宋体"/>
                <w:color w:val="auto"/>
                <w:kern w:val="0"/>
                <w:sz w:val="16"/>
                <w:szCs w:val="16"/>
              </w:rPr>
            </w:pPr>
          </w:p>
        </w:tc>
        <w:tc>
          <w:tcPr>
            <w:tcW w:w="783" w:type="dxa"/>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姓 名</w:t>
            </w:r>
          </w:p>
        </w:tc>
        <w:tc>
          <w:tcPr>
            <w:tcW w:w="992" w:type="dxa"/>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学号</w:t>
            </w:r>
          </w:p>
        </w:tc>
        <w:tc>
          <w:tcPr>
            <w:tcW w:w="567" w:type="dxa"/>
            <w:vMerge w:val="continue"/>
            <w:vAlign w:val="center"/>
          </w:tcPr>
          <w:p>
            <w:pPr>
              <w:widowControl/>
              <w:snapToGrid w:val="0"/>
              <w:jc w:val="center"/>
              <w:rPr>
                <w:rFonts w:ascii="宋体" w:hAnsi="宋体"/>
                <w:color w:val="auto"/>
                <w:kern w:val="0"/>
                <w:sz w:val="16"/>
                <w:szCs w:val="16"/>
              </w:rPr>
            </w:pPr>
          </w:p>
        </w:tc>
        <w:tc>
          <w:tcPr>
            <w:tcW w:w="1417" w:type="dxa"/>
            <w:vMerge w:val="continue"/>
            <w:vAlign w:val="center"/>
          </w:tcPr>
          <w:p>
            <w:pPr>
              <w:widowControl/>
              <w:snapToGrid w:val="0"/>
              <w:jc w:val="center"/>
              <w:rPr>
                <w:rFonts w:ascii="宋体" w:hAnsi="宋体"/>
                <w:color w:val="auto"/>
                <w:kern w:val="0"/>
                <w:sz w:val="16"/>
                <w:szCs w:val="16"/>
              </w:rPr>
            </w:pPr>
          </w:p>
        </w:tc>
        <w:tc>
          <w:tcPr>
            <w:tcW w:w="709" w:type="dxa"/>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姓 名</w:t>
            </w:r>
          </w:p>
        </w:tc>
        <w:tc>
          <w:tcPr>
            <w:tcW w:w="1036" w:type="dxa"/>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职称</w:t>
            </w:r>
          </w:p>
        </w:tc>
        <w:tc>
          <w:tcPr>
            <w:tcW w:w="850" w:type="dxa"/>
            <w:vMerge w:val="continue"/>
            <w:vAlign w:val="center"/>
          </w:tcPr>
          <w:p>
            <w:pPr>
              <w:widowControl/>
              <w:snapToGrid w:val="0"/>
              <w:jc w:val="center"/>
              <w:rPr>
                <w:rFonts w:ascii="宋体" w:hAnsi="宋体"/>
                <w:color w:val="auto"/>
                <w:kern w:val="0"/>
                <w:sz w:val="16"/>
                <w:szCs w:val="16"/>
              </w:rPr>
            </w:pPr>
          </w:p>
        </w:tc>
        <w:tc>
          <w:tcPr>
            <w:tcW w:w="709" w:type="dxa"/>
            <w:vMerge w:val="continue"/>
            <w:vAlign w:val="center"/>
          </w:tcPr>
          <w:p>
            <w:pPr>
              <w:widowControl/>
              <w:snapToGrid w:val="0"/>
              <w:jc w:val="center"/>
              <w:rPr>
                <w:rFonts w:ascii="宋体" w:hAnsi="宋体"/>
                <w:color w:val="auto"/>
                <w:kern w:val="0"/>
                <w:sz w:val="16"/>
                <w:szCs w:val="16"/>
              </w:rPr>
            </w:pPr>
          </w:p>
        </w:tc>
        <w:tc>
          <w:tcPr>
            <w:tcW w:w="302" w:type="dxa"/>
            <w:vMerge w:val="continue"/>
            <w:vAlign w:val="center"/>
          </w:tcPr>
          <w:p>
            <w:pPr>
              <w:widowControl/>
              <w:snapToGrid w:val="0"/>
              <w:jc w:val="center"/>
              <w:rPr>
                <w:rFonts w:ascii="宋体" w:hAnsi="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1</w:t>
            </w:r>
          </w:p>
        </w:tc>
        <w:tc>
          <w:tcPr>
            <w:tcW w:w="3074"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不同基质接种外生菌根真菌对锥栗幼苗生长及酶活性的影响</w:t>
            </w:r>
          </w:p>
        </w:tc>
        <w:tc>
          <w:tcPr>
            <w:tcW w:w="783"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杨颖慧</w:t>
            </w:r>
          </w:p>
        </w:tc>
        <w:tc>
          <w:tcPr>
            <w:tcW w:w="992" w:type="dxa"/>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20160152</w:t>
            </w:r>
          </w:p>
        </w:tc>
        <w:tc>
          <w:tcPr>
            <w:tcW w:w="567"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2</w:t>
            </w:r>
          </w:p>
        </w:tc>
        <w:tc>
          <w:tcPr>
            <w:tcW w:w="1417"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金亦佳</w:t>
            </w:r>
            <w:r>
              <w:rPr>
                <w:rFonts w:hint="eastAsia" w:hAnsi="宋体"/>
                <w:color w:val="auto"/>
                <w:kern w:val="0"/>
                <w:sz w:val="16"/>
                <w:szCs w:val="16"/>
              </w:rPr>
              <w:t>/20160130</w:t>
            </w:r>
          </w:p>
        </w:tc>
        <w:tc>
          <w:tcPr>
            <w:tcW w:w="709"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邹锋</w:t>
            </w:r>
          </w:p>
        </w:tc>
        <w:tc>
          <w:tcPr>
            <w:tcW w:w="1036"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副教授</w:t>
            </w:r>
          </w:p>
        </w:tc>
        <w:tc>
          <w:tcPr>
            <w:tcW w:w="850"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2019.06</w:t>
            </w:r>
          </w:p>
        </w:tc>
        <w:tc>
          <w:tcPr>
            <w:tcW w:w="709"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理科</w:t>
            </w:r>
          </w:p>
        </w:tc>
        <w:tc>
          <w:tcPr>
            <w:tcW w:w="302" w:type="dxa"/>
            <w:vAlign w:val="center"/>
          </w:tcPr>
          <w:p>
            <w:pPr>
              <w:widowControl/>
              <w:snapToGrid w:val="0"/>
              <w:rPr>
                <w:rFonts w:ascii="宋体" w:hAnsi="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2</w:t>
            </w:r>
          </w:p>
        </w:tc>
        <w:tc>
          <w:tcPr>
            <w:tcW w:w="3074"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胡杨大片段转化拟南芥的表型及基因簇功能分析</w:t>
            </w:r>
          </w:p>
        </w:tc>
        <w:tc>
          <w:tcPr>
            <w:tcW w:w="783"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庾文琳</w:t>
            </w:r>
          </w:p>
        </w:tc>
        <w:tc>
          <w:tcPr>
            <w:tcW w:w="992" w:type="dxa"/>
            <w:vAlign w:val="center"/>
          </w:tcPr>
          <w:p>
            <w:pPr>
              <w:widowControl/>
              <w:snapToGrid w:val="0"/>
              <w:jc w:val="center"/>
              <w:rPr>
                <w:rFonts w:ascii="宋体" w:hAnsi="宋体"/>
                <w:color w:val="auto"/>
                <w:kern w:val="0"/>
                <w:sz w:val="16"/>
                <w:szCs w:val="16"/>
              </w:rPr>
            </w:pPr>
            <w:r>
              <w:rPr>
                <w:rFonts w:ascii="宋体" w:hAnsi="宋体"/>
                <w:color w:val="auto"/>
                <w:kern w:val="0"/>
                <w:sz w:val="16"/>
                <w:szCs w:val="16"/>
              </w:rPr>
              <w:t>20150227</w:t>
            </w:r>
          </w:p>
        </w:tc>
        <w:tc>
          <w:tcPr>
            <w:tcW w:w="567"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5</w:t>
            </w:r>
          </w:p>
        </w:tc>
        <w:tc>
          <w:tcPr>
            <w:tcW w:w="1417"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王  荣/20150221</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张永顺/20150256</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韩苗怡/20150211</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韩  洁/20150210</w:t>
            </w:r>
          </w:p>
        </w:tc>
        <w:tc>
          <w:tcPr>
            <w:tcW w:w="709"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敖小平</w:t>
            </w:r>
          </w:p>
        </w:tc>
        <w:tc>
          <w:tcPr>
            <w:tcW w:w="1036"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讲师</w:t>
            </w:r>
          </w:p>
        </w:tc>
        <w:tc>
          <w:tcPr>
            <w:tcW w:w="850"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2019.06</w:t>
            </w:r>
          </w:p>
        </w:tc>
        <w:tc>
          <w:tcPr>
            <w:tcW w:w="709"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理科</w:t>
            </w:r>
          </w:p>
        </w:tc>
        <w:tc>
          <w:tcPr>
            <w:tcW w:w="302" w:type="dxa"/>
            <w:vAlign w:val="center"/>
          </w:tcPr>
          <w:p>
            <w:pPr>
              <w:widowControl/>
              <w:snapToGrid w:val="0"/>
              <w:rPr>
                <w:rFonts w:ascii="宋体" w:hAnsi="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3</w:t>
            </w:r>
          </w:p>
        </w:tc>
        <w:tc>
          <w:tcPr>
            <w:tcW w:w="3074" w:type="dxa"/>
            <w:vAlign w:val="center"/>
          </w:tcPr>
          <w:p>
            <w:pPr>
              <w:widowControl/>
              <w:snapToGrid w:val="0"/>
              <w:jc w:val="center"/>
              <w:rPr>
                <w:rFonts w:ascii="宋体" w:hAnsi="宋体"/>
                <w:color w:val="auto"/>
                <w:kern w:val="0"/>
                <w:sz w:val="16"/>
                <w:szCs w:val="16"/>
              </w:rPr>
            </w:pPr>
            <w:bookmarkStart w:id="0" w:name="_Hlk512350930"/>
            <w:r>
              <w:rPr>
                <w:rFonts w:hint="eastAsia" w:ascii="宋体" w:hAnsi="宋体"/>
                <w:color w:val="auto"/>
                <w:kern w:val="0"/>
                <w:sz w:val="16"/>
                <w:szCs w:val="16"/>
              </w:rPr>
              <w:t>基于15</w:t>
            </w:r>
            <w:r>
              <w:rPr>
                <w:rFonts w:ascii="宋体" w:hAnsi="宋体"/>
                <w:color w:val="auto"/>
                <w:kern w:val="0"/>
                <w:sz w:val="16"/>
                <w:szCs w:val="16"/>
              </w:rPr>
              <w:t>N</w:t>
            </w:r>
            <w:r>
              <w:rPr>
                <w:rFonts w:hint="eastAsia" w:ascii="宋体" w:hAnsi="宋体"/>
                <w:color w:val="auto"/>
                <w:kern w:val="0"/>
                <w:sz w:val="16"/>
                <w:szCs w:val="16"/>
              </w:rPr>
              <w:t>同位素的油茶-大豆复合农林生态系统中养分竞争关系的研究</w:t>
            </w:r>
            <w:bookmarkEnd w:id="0"/>
          </w:p>
        </w:tc>
        <w:tc>
          <w:tcPr>
            <w:tcW w:w="783"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孙孟德</w:t>
            </w:r>
          </w:p>
        </w:tc>
        <w:tc>
          <w:tcPr>
            <w:tcW w:w="992"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20170396</w:t>
            </w:r>
          </w:p>
        </w:tc>
        <w:tc>
          <w:tcPr>
            <w:tcW w:w="567"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4</w:t>
            </w:r>
          </w:p>
        </w:tc>
        <w:tc>
          <w:tcPr>
            <w:tcW w:w="1417"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张曦/20170406</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姜玲俐/20170416</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吴越/20170441</w:t>
            </w:r>
          </w:p>
        </w:tc>
        <w:tc>
          <w:tcPr>
            <w:tcW w:w="709"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李永</w:t>
            </w:r>
          </w:p>
        </w:tc>
        <w:tc>
          <w:tcPr>
            <w:tcW w:w="1036"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讲师</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博士</w:t>
            </w:r>
          </w:p>
        </w:tc>
        <w:tc>
          <w:tcPr>
            <w:tcW w:w="850"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2020.01</w:t>
            </w:r>
          </w:p>
        </w:tc>
        <w:tc>
          <w:tcPr>
            <w:tcW w:w="709"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4</w:t>
            </w:r>
          </w:p>
        </w:tc>
        <w:tc>
          <w:tcPr>
            <w:tcW w:w="3074"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GA3调控川黄柏种子萌发及药用成分合成的机理研究</w:t>
            </w:r>
          </w:p>
        </w:tc>
        <w:tc>
          <w:tcPr>
            <w:tcW w:w="783"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王雅寒</w:t>
            </w:r>
          </w:p>
        </w:tc>
        <w:tc>
          <w:tcPr>
            <w:tcW w:w="992"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20160471</w:t>
            </w:r>
          </w:p>
        </w:tc>
        <w:tc>
          <w:tcPr>
            <w:tcW w:w="567"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5</w:t>
            </w:r>
          </w:p>
        </w:tc>
        <w:tc>
          <w:tcPr>
            <w:tcW w:w="1417"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李俊琴/</w:t>
            </w:r>
            <w:r>
              <w:rPr>
                <w:rFonts w:ascii="宋体" w:hAnsi="宋体"/>
                <w:color w:val="auto"/>
                <w:kern w:val="0"/>
                <w:sz w:val="16"/>
                <w:szCs w:val="16"/>
              </w:rPr>
              <w:t>20160459</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胡久香/</w:t>
            </w:r>
            <w:r>
              <w:rPr>
                <w:rFonts w:ascii="宋体" w:hAnsi="宋体"/>
                <w:color w:val="auto"/>
                <w:kern w:val="0"/>
                <w:sz w:val="16"/>
                <w:szCs w:val="16"/>
              </w:rPr>
              <w:t>20160455</w:t>
            </w:r>
          </w:p>
          <w:p>
            <w:pPr>
              <w:widowControl/>
              <w:snapToGrid w:val="0"/>
              <w:jc w:val="center"/>
              <w:rPr>
                <w:rFonts w:ascii="宋体" w:hAnsi="宋体"/>
                <w:color w:val="auto"/>
                <w:kern w:val="0"/>
                <w:sz w:val="16"/>
                <w:szCs w:val="16"/>
              </w:rPr>
            </w:pPr>
            <w:r>
              <w:rPr>
                <w:rFonts w:hint="eastAsia" w:ascii="宋体" w:hAnsi="宋体"/>
                <w:color w:val="auto"/>
                <w:kern w:val="0"/>
                <w:sz w:val="16"/>
                <w:szCs w:val="16"/>
              </w:rPr>
              <w:t>董会娟/</w:t>
            </w:r>
            <w:r>
              <w:rPr>
                <w:rFonts w:ascii="宋体" w:hAnsi="宋体"/>
                <w:color w:val="auto"/>
                <w:kern w:val="0"/>
                <w:sz w:val="16"/>
                <w:szCs w:val="16"/>
              </w:rPr>
              <w:t>20160451</w:t>
            </w:r>
          </w:p>
          <w:p>
            <w:pPr>
              <w:widowControl/>
              <w:snapToGrid w:val="0"/>
              <w:jc w:val="center"/>
              <w:rPr>
                <w:rFonts w:asciiTheme="majorEastAsia" w:hAnsiTheme="majorEastAsia" w:eastAsiaTheme="majorEastAsia"/>
                <w:color w:val="auto"/>
                <w:kern w:val="0"/>
                <w:sz w:val="16"/>
                <w:szCs w:val="16"/>
              </w:rPr>
            </w:pPr>
            <w:r>
              <w:rPr>
                <w:rFonts w:hint="eastAsia" w:ascii="宋体" w:hAnsi="宋体"/>
                <w:color w:val="auto"/>
                <w:kern w:val="0"/>
                <w:sz w:val="16"/>
                <w:szCs w:val="16"/>
              </w:rPr>
              <w:t>代诗惋</w:t>
            </w:r>
            <w:r>
              <w:rPr>
                <w:rFonts w:ascii="宋体" w:hAnsi="宋体"/>
                <w:color w:val="auto"/>
                <w:kern w:val="0"/>
                <w:sz w:val="16"/>
                <w:szCs w:val="16"/>
              </w:rPr>
              <w:t>/20160450</w:t>
            </w:r>
          </w:p>
        </w:tc>
        <w:tc>
          <w:tcPr>
            <w:tcW w:w="709"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何含杰</w:t>
            </w:r>
          </w:p>
        </w:tc>
        <w:tc>
          <w:tcPr>
            <w:tcW w:w="1036"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讲师</w:t>
            </w:r>
          </w:p>
        </w:tc>
        <w:tc>
          <w:tcPr>
            <w:tcW w:w="850" w:type="dxa"/>
            <w:vAlign w:val="center"/>
          </w:tcPr>
          <w:p>
            <w:pPr>
              <w:widowControl/>
              <w:snapToGrid w:val="0"/>
              <w:jc w:val="center"/>
              <w:rPr>
                <w:rFonts w:ascii="宋体" w:hAnsi="宋体"/>
                <w:color w:val="auto"/>
                <w:kern w:val="0"/>
                <w:sz w:val="16"/>
                <w:szCs w:val="16"/>
              </w:rPr>
            </w:pPr>
            <w:r>
              <w:rPr>
                <w:rFonts w:hint="eastAsia" w:ascii="宋体" w:hAnsi="宋体"/>
                <w:color w:val="auto"/>
                <w:kern w:val="0"/>
                <w:sz w:val="16"/>
                <w:szCs w:val="16"/>
              </w:rPr>
              <w:t>2020.06</w:t>
            </w:r>
          </w:p>
        </w:tc>
        <w:tc>
          <w:tcPr>
            <w:tcW w:w="709"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5</w:t>
            </w:r>
          </w:p>
        </w:tc>
        <w:tc>
          <w:tcPr>
            <w:tcW w:w="3074"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绣球花F3H基因在花色差异中的功能研究</w:t>
            </w:r>
          </w:p>
        </w:tc>
        <w:tc>
          <w:tcPr>
            <w:tcW w:w="783"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韩纪盈</w:t>
            </w:r>
          </w:p>
        </w:tc>
        <w:tc>
          <w:tcPr>
            <w:tcW w:w="992"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20150323</w:t>
            </w:r>
          </w:p>
        </w:tc>
        <w:tc>
          <w:tcPr>
            <w:tcW w:w="567"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5</w:t>
            </w:r>
          </w:p>
        </w:tc>
        <w:tc>
          <w:tcPr>
            <w:tcW w:w="1417"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黄石琦/20150324</w:t>
            </w:r>
          </w:p>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杨雨禾/20150347</w:t>
            </w:r>
          </w:p>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肖惠玲/20150343</w:t>
            </w:r>
          </w:p>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李东玉/20150367</w:t>
            </w:r>
          </w:p>
        </w:tc>
        <w:tc>
          <w:tcPr>
            <w:tcW w:w="709"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彭继庆</w:t>
            </w:r>
          </w:p>
        </w:tc>
        <w:tc>
          <w:tcPr>
            <w:tcW w:w="1036"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讲师</w:t>
            </w:r>
          </w:p>
        </w:tc>
        <w:tc>
          <w:tcPr>
            <w:tcW w:w="850"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2019.05</w:t>
            </w:r>
          </w:p>
        </w:tc>
        <w:tc>
          <w:tcPr>
            <w:tcW w:w="709" w:type="dxa"/>
            <w:vAlign w:val="center"/>
          </w:tcPr>
          <w:p>
            <w:pPr>
              <w:widowControl/>
              <w:snapToGrid w:val="0"/>
              <w:jc w:val="center"/>
              <w:rPr>
                <w:rFonts w:asciiTheme="majorEastAsia" w:hAnsiTheme="majorEastAsia" w:eastAsiaTheme="majorEastAsia"/>
                <w:color w:val="auto"/>
                <w:kern w:val="0"/>
                <w:sz w:val="16"/>
                <w:szCs w:val="16"/>
              </w:rPr>
            </w:pPr>
            <w:r>
              <w:rPr>
                <w:rFonts w:hint="eastAsia" w:asciiTheme="majorEastAsia" w:hAnsiTheme="majorEastAsia" w:eastAsiaTheme="majorEastAsia"/>
                <w:color w:val="auto"/>
                <w:kern w:val="0"/>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6</w:t>
            </w:r>
          </w:p>
        </w:tc>
        <w:tc>
          <w:tcPr>
            <w:tcW w:w="3074" w:type="dxa"/>
            <w:vAlign w:val="center"/>
          </w:tcPr>
          <w:p>
            <w:pPr>
              <w:widowControl/>
              <w:snapToGrid w:val="0"/>
              <w:jc w:val="center"/>
              <w:rPr>
                <w:color w:val="auto"/>
                <w:sz w:val="16"/>
                <w:szCs w:val="16"/>
              </w:rPr>
            </w:pPr>
            <w:r>
              <w:rPr>
                <w:rFonts w:hint="eastAsia"/>
                <w:color w:val="auto"/>
                <w:sz w:val="16"/>
                <w:szCs w:val="16"/>
              </w:rPr>
              <w:t>竹剩余物/聚乳酸复合材料制备与性能研究</w:t>
            </w:r>
          </w:p>
        </w:tc>
        <w:tc>
          <w:tcPr>
            <w:tcW w:w="783" w:type="dxa"/>
            <w:vAlign w:val="center"/>
          </w:tcPr>
          <w:p>
            <w:pPr>
              <w:widowControl/>
              <w:snapToGrid w:val="0"/>
              <w:jc w:val="center"/>
              <w:rPr>
                <w:color w:val="auto"/>
                <w:sz w:val="16"/>
                <w:szCs w:val="16"/>
              </w:rPr>
            </w:pPr>
            <w:r>
              <w:rPr>
                <w:rFonts w:hint="eastAsia"/>
                <w:color w:val="auto"/>
                <w:sz w:val="16"/>
                <w:szCs w:val="16"/>
              </w:rPr>
              <w:t>何啸宇</w:t>
            </w:r>
          </w:p>
        </w:tc>
        <w:tc>
          <w:tcPr>
            <w:tcW w:w="992" w:type="dxa"/>
            <w:vAlign w:val="center"/>
          </w:tcPr>
          <w:p>
            <w:pPr>
              <w:widowControl/>
              <w:snapToGrid w:val="0"/>
              <w:jc w:val="center"/>
              <w:rPr>
                <w:color w:val="auto"/>
                <w:sz w:val="16"/>
                <w:szCs w:val="16"/>
              </w:rPr>
            </w:pPr>
            <w:r>
              <w:rPr>
                <w:rFonts w:hint="eastAsia"/>
                <w:color w:val="auto"/>
                <w:sz w:val="16"/>
                <w:szCs w:val="16"/>
              </w:rPr>
              <w:t>20150734</w:t>
            </w:r>
          </w:p>
        </w:tc>
        <w:tc>
          <w:tcPr>
            <w:tcW w:w="567" w:type="dxa"/>
            <w:vAlign w:val="center"/>
          </w:tcPr>
          <w:p>
            <w:pPr>
              <w:widowControl/>
              <w:snapToGrid w:val="0"/>
              <w:jc w:val="center"/>
              <w:rPr>
                <w:color w:val="auto"/>
                <w:sz w:val="16"/>
                <w:szCs w:val="16"/>
              </w:rPr>
            </w:pPr>
            <w:r>
              <w:rPr>
                <w:rFonts w:hint="eastAsia"/>
                <w:color w:val="auto"/>
                <w:sz w:val="16"/>
                <w:szCs w:val="16"/>
              </w:rPr>
              <w:t>5</w:t>
            </w:r>
          </w:p>
        </w:tc>
        <w:tc>
          <w:tcPr>
            <w:tcW w:w="1417" w:type="dxa"/>
            <w:vAlign w:val="center"/>
          </w:tcPr>
          <w:p>
            <w:pPr>
              <w:widowControl/>
              <w:snapToGrid w:val="0"/>
              <w:jc w:val="center"/>
              <w:rPr>
                <w:color w:val="auto"/>
                <w:sz w:val="16"/>
                <w:szCs w:val="16"/>
              </w:rPr>
            </w:pPr>
            <w:r>
              <w:rPr>
                <w:rFonts w:hint="eastAsia"/>
                <w:color w:val="auto"/>
                <w:sz w:val="16"/>
                <w:szCs w:val="16"/>
              </w:rPr>
              <w:t>裴晓涵/20150750</w:t>
            </w:r>
          </w:p>
          <w:p>
            <w:pPr>
              <w:widowControl/>
              <w:snapToGrid w:val="0"/>
              <w:jc w:val="center"/>
              <w:rPr>
                <w:color w:val="auto"/>
                <w:sz w:val="16"/>
                <w:szCs w:val="16"/>
              </w:rPr>
            </w:pPr>
            <w:r>
              <w:rPr>
                <w:rFonts w:hint="eastAsia"/>
                <w:color w:val="auto"/>
                <w:sz w:val="16"/>
                <w:szCs w:val="16"/>
              </w:rPr>
              <w:t>屠茹茹/20150757</w:t>
            </w:r>
          </w:p>
          <w:p>
            <w:pPr>
              <w:widowControl/>
              <w:snapToGrid w:val="0"/>
              <w:jc w:val="center"/>
              <w:rPr>
                <w:color w:val="auto"/>
                <w:sz w:val="16"/>
                <w:szCs w:val="16"/>
              </w:rPr>
            </w:pPr>
            <w:r>
              <w:rPr>
                <w:rFonts w:hint="eastAsia"/>
                <w:color w:val="auto"/>
                <w:sz w:val="16"/>
                <w:szCs w:val="16"/>
              </w:rPr>
              <w:t>王驰/20150758</w:t>
            </w:r>
          </w:p>
          <w:p>
            <w:pPr>
              <w:widowControl/>
              <w:snapToGrid w:val="0"/>
              <w:jc w:val="center"/>
              <w:rPr>
                <w:color w:val="auto"/>
                <w:sz w:val="16"/>
                <w:szCs w:val="16"/>
              </w:rPr>
            </w:pPr>
            <w:r>
              <w:rPr>
                <w:rFonts w:hint="eastAsia"/>
                <w:color w:val="auto"/>
                <w:sz w:val="16"/>
                <w:szCs w:val="16"/>
              </w:rPr>
              <w:t>耿雅奇/20150784</w:t>
            </w:r>
          </w:p>
        </w:tc>
        <w:tc>
          <w:tcPr>
            <w:tcW w:w="709" w:type="dxa"/>
            <w:vAlign w:val="center"/>
          </w:tcPr>
          <w:p>
            <w:pPr>
              <w:widowControl/>
              <w:snapToGrid w:val="0"/>
              <w:jc w:val="center"/>
              <w:rPr>
                <w:color w:val="auto"/>
                <w:sz w:val="16"/>
                <w:szCs w:val="16"/>
              </w:rPr>
            </w:pPr>
            <w:r>
              <w:rPr>
                <w:rFonts w:hint="eastAsia"/>
                <w:color w:val="auto"/>
                <w:sz w:val="16"/>
                <w:szCs w:val="16"/>
              </w:rPr>
              <w:t>左迎峰</w:t>
            </w:r>
          </w:p>
        </w:tc>
        <w:tc>
          <w:tcPr>
            <w:tcW w:w="1036" w:type="dxa"/>
            <w:vAlign w:val="center"/>
          </w:tcPr>
          <w:p>
            <w:pPr>
              <w:widowControl/>
              <w:snapToGrid w:val="0"/>
              <w:jc w:val="center"/>
              <w:rPr>
                <w:color w:val="auto"/>
                <w:sz w:val="16"/>
                <w:szCs w:val="16"/>
              </w:rPr>
            </w:pPr>
            <w:r>
              <w:rPr>
                <w:rFonts w:hint="eastAsia"/>
                <w:color w:val="auto"/>
                <w:sz w:val="16"/>
                <w:szCs w:val="16"/>
              </w:rPr>
              <w:t>副教授</w:t>
            </w:r>
          </w:p>
        </w:tc>
        <w:tc>
          <w:tcPr>
            <w:tcW w:w="850" w:type="dxa"/>
            <w:vAlign w:val="center"/>
          </w:tcPr>
          <w:p>
            <w:pPr>
              <w:widowControl/>
              <w:snapToGrid w:val="0"/>
              <w:jc w:val="center"/>
              <w:rPr>
                <w:color w:val="auto"/>
                <w:sz w:val="16"/>
                <w:szCs w:val="16"/>
              </w:rPr>
            </w:pPr>
            <w:r>
              <w:rPr>
                <w:rFonts w:hint="eastAsia"/>
                <w:color w:val="auto"/>
                <w:sz w:val="16"/>
                <w:szCs w:val="16"/>
              </w:rPr>
              <w:t>2019.06</w:t>
            </w:r>
          </w:p>
        </w:tc>
        <w:tc>
          <w:tcPr>
            <w:tcW w:w="709" w:type="dxa"/>
            <w:vAlign w:val="center"/>
          </w:tcPr>
          <w:p>
            <w:pPr>
              <w:widowControl/>
              <w:snapToGrid w:val="0"/>
              <w:jc w:val="center"/>
              <w:rPr>
                <w:color w:val="auto"/>
                <w:sz w:val="16"/>
                <w:szCs w:val="16"/>
              </w:rPr>
            </w:pPr>
            <w:r>
              <w:rPr>
                <w:rFonts w:hint="eastAsia"/>
                <w:color w:val="auto"/>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7</w:t>
            </w:r>
          </w:p>
        </w:tc>
        <w:tc>
          <w:tcPr>
            <w:tcW w:w="3074" w:type="dxa"/>
            <w:vAlign w:val="center"/>
          </w:tcPr>
          <w:p>
            <w:pPr>
              <w:widowControl/>
              <w:snapToGrid w:val="0"/>
              <w:jc w:val="center"/>
              <w:rPr>
                <w:color w:val="auto"/>
                <w:sz w:val="16"/>
                <w:szCs w:val="16"/>
              </w:rPr>
            </w:pPr>
            <w:r>
              <w:rPr>
                <w:color w:val="auto"/>
                <w:sz w:val="16"/>
                <w:szCs w:val="16"/>
              </w:rPr>
              <w:t>单宁树脂硬</w:t>
            </w:r>
            <w:r>
              <w:rPr>
                <w:rFonts w:hint="eastAsia"/>
                <w:color w:val="auto"/>
                <w:sz w:val="16"/>
                <w:szCs w:val="16"/>
              </w:rPr>
              <w:t>碳</w:t>
            </w:r>
            <w:r>
              <w:rPr>
                <w:color w:val="auto"/>
                <w:sz w:val="16"/>
                <w:szCs w:val="16"/>
              </w:rPr>
              <w:t>电池负极材料制备及其关键性能表征研究</w:t>
            </w:r>
          </w:p>
        </w:tc>
        <w:tc>
          <w:tcPr>
            <w:tcW w:w="783" w:type="dxa"/>
            <w:vAlign w:val="center"/>
          </w:tcPr>
          <w:p>
            <w:pPr>
              <w:widowControl/>
              <w:snapToGrid w:val="0"/>
              <w:jc w:val="center"/>
              <w:rPr>
                <w:color w:val="auto"/>
                <w:sz w:val="16"/>
                <w:szCs w:val="16"/>
              </w:rPr>
            </w:pPr>
            <w:r>
              <w:rPr>
                <w:rFonts w:hint="eastAsia"/>
                <w:color w:val="auto"/>
                <w:sz w:val="16"/>
                <w:szCs w:val="16"/>
              </w:rPr>
              <w:t>文书静</w:t>
            </w:r>
          </w:p>
        </w:tc>
        <w:tc>
          <w:tcPr>
            <w:tcW w:w="992" w:type="dxa"/>
            <w:vAlign w:val="center"/>
          </w:tcPr>
          <w:p>
            <w:pPr>
              <w:widowControl/>
              <w:snapToGrid w:val="0"/>
              <w:jc w:val="center"/>
              <w:rPr>
                <w:color w:val="auto"/>
                <w:sz w:val="16"/>
                <w:szCs w:val="16"/>
              </w:rPr>
            </w:pPr>
            <w:r>
              <w:rPr>
                <w:rFonts w:hint="eastAsia"/>
                <w:color w:val="auto"/>
                <w:sz w:val="16"/>
                <w:szCs w:val="16"/>
              </w:rPr>
              <w:t>20150540</w:t>
            </w:r>
          </w:p>
        </w:tc>
        <w:tc>
          <w:tcPr>
            <w:tcW w:w="567" w:type="dxa"/>
            <w:vAlign w:val="center"/>
          </w:tcPr>
          <w:p>
            <w:pPr>
              <w:widowControl/>
              <w:snapToGrid w:val="0"/>
              <w:jc w:val="center"/>
              <w:rPr>
                <w:color w:val="auto"/>
                <w:sz w:val="16"/>
                <w:szCs w:val="16"/>
              </w:rPr>
            </w:pPr>
            <w:r>
              <w:rPr>
                <w:rFonts w:hint="eastAsia"/>
                <w:color w:val="auto"/>
                <w:sz w:val="16"/>
                <w:szCs w:val="16"/>
              </w:rPr>
              <w:t>3</w:t>
            </w:r>
          </w:p>
        </w:tc>
        <w:tc>
          <w:tcPr>
            <w:tcW w:w="1417" w:type="dxa"/>
            <w:vAlign w:val="center"/>
          </w:tcPr>
          <w:p>
            <w:pPr>
              <w:widowControl/>
              <w:snapToGrid w:val="0"/>
              <w:jc w:val="center"/>
              <w:rPr>
                <w:color w:val="auto"/>
                <w:sz w:val="16"/>
                <w:szCs w:val="16"/>
              </w:rPr>
            </w:pPr>
            <w:r>
              <w:rPr>
                <w:rFonts w:hint="eastAsia"/>
                <w:color w:val="auto"/>
                <w:sz w:val="16"/>
                <w:szCs w:val="16"/>
              </w:rPr>
              <w:t>张明慧20160580</w:t>
            </w:r>
          </w:p>
          <w:p>
            <w:pPr>
              <w:widowControl/>
              <w:snapToGrid w:val="0"/>
              <w:jc w:val="center"/>
              <w:rPr>
                <w:color w:val="auto"/>
                <w:sz w:val="16"/>
                <w:szCs w:val="16"/>
              </w:rPr>
            </w:pPr>
            <w:r>
              <w:rPr>
                <w:rFonts w:hint="eastAsia"/>
                <w:color w:val="auto"/>
                <w:sz w:val="16"/>
                <w:szCs w:val="16"/>
              </w:rPr>
              <w:t>陈万丁20160536</w:t>
            </w:r>
          </w:p>
        </w:tc>
        <w:tc>
          <w:tcPr>
            <w:tcW w:w="709" w:type="dxa"/>
            <w:vAlign w:val="center"/>
          </w:tcPr>
          <w:p>
            <w:pPr>
              <w:widowControl/>
              <w:snapToGrid w:val="0"/>
              <w:jc w:val="center"/>
              <w:rPr>
                <w:color w:val="auto"/>
                <w:sz w:val="16"/>
                <w:szCs w:val="16"/>
              </w:rPr>
            </w:pPr>
            <w:r>
              <w:rPr>
                <w:rFonts w:hint="eastAsia"/>
                <w:color w:val="auto"/>
                <w:sz w:val="16"/>
                <w:szCs w:val="16"/>
              </w:rPr>
              <w:t>胡进波</w:t>
            </w:r>
          </w:p>
        </w:tc>
        <w:tc>
          <w:tcPr>
            <w:tcW w:w="1036" w:type="dxa"/>
            <w:vAlign w:val="center"/>
          </w:tcPr>
          <w:p>
            <w:pPr>
              <w:widowControl/>
              <w:snapToGrid w:val="0"/>
              <w:jc w:val="center"/>
              <w:rPr>
                <w:color w:val="auto"/>
                <w:sz w:val="16"/>
                <w:szCs w:val="16"/>
              </w:rPr>
            </w:pPr>
            <w:r>
              <w:rPr>
                <w:rFonts w:hint="eastAsia"/>
                <w:color w:val="auto"/>
                <w:sz w:val="16"/>
                <w:szCs w:val="16"/>
              </w:rPr>
              <w:t>讲师</w:t>
            </w:r>
          </w:p>
        </w:tc>
        <w:tc>
          <w:tcPr>
            <w:tcW w:w="850" w:type="dxa"/>
            <w:vAlign w:val="center"/>
          </w:tcPr>
          <w:p>
            <w:pPr>
              <w:widowControl/>
              <w:snapToGrid w:val="0"/>
              <w:jc w:val="center"/>
              <w:rPr>
                <w:color w:val="auto"/>
                <w:sz w:val="16"/>
                <w:szCs w:val="16"/>
              </w:rPr>
            </w:pPr>
            <w:r>
              <w:rPr>
                <w:rFonts w:hint="eastAsia"/>
                <w:color w:val="auto"/>
                <w:sz w:val="16"/>
                <w:szCs w:val="16"/>
              </w:rPr>
              <w:t>2019.06</w:t>
            </w:r>
          </w:p>
        </w:tc>
        <w:tc>
          <w:tcPr>
            <w:tcW w:w="709" w:type="dxa"/>
            <w:vAlign w:val="center"/>
          </w:tcPr>
          <w:p>
            <w:pPr>
              <w:widowControl/>
              <w:snapToGrid w:val="0"/>
              <w:jc w:val="center"/>
              <w:rPr>
                <w:color w:val="auto"/>
                <w:sz w:val="16"/>
                <w:szCs w:val="16"/>
              </w:rPr>
            </w:pPr>
            <w:r>
              <w:rPr>
                <w:rFonts w:hint="eastAsia"/>
                <w:color w:val="auto"/>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8</w:t>
            </w:r>
          </w:p>
        </w:tc>
        <w:tc>
          <w:tcPr>
            <w:tcW w:w="3074" w:type="dxa"/>
            <w:vAlign w:val="center"/>
          </w:tcPr>
          <w:p>
            <w:pPr>
              <w:widowControl/>
              <w:snapToGrid w:val="0"/>
              <w:jc w:val="center"/>
              <w:rPr>
                <w:color w:val="auto"/>
                <w:sz w:val="16"/>
                <w:szCs w:val="16"/>
              </w:rPr>
            </w:pPr>
            <w:r>
              <w:rPr>
                <w:rFonts w:hint="eastAsia"/>
                <w:color w:val="auto"/>
                <w:sz w:val="16"/>
                <w:szCs w:val="16"/>
              </w:rPr>
              <w:t>功能纳米纤维素气凝胶制备及电催化析氧性能研究</w:t>
            </w:r>
          </w:p>
        </w:tc>
        <w:tc>
          <w:tcPr>
            <w:tcW w:w="783" w:type="dxa"/>
            <w:vAlign w:val="center"/>
          </w:tcPr>
          <w:p>
            <w:pPr>
              <w:widowControl/>
              <w:snapToGrid w:val="0"/>
              <w:jc w:val="center"/>
              <w:rPr>
                <w:color w:val="auto"/>
                <w:sz w:val="16"/>
                <w:szCs w:val="16"/>
              </w:rPr>
            </w:pPr>
            <w:r>
              <w:rPr>
                <w:rFonts w:hint="eastAsia"/>
                <w:color w:val="auto"/>
                <w:sz w:val="16"/>
                <w:szCs w:val="16"/>
              </w:rPr>
              <w:t>刘至辰</w:t>
            </w:r>
          </w:p>
        </w:tc>
        <w:tc>
          <w:tcPr>
            <w:tcW w:w="992" w:type="dxa"/>
            <w:vAlign w:val="center"/>
          </w:tcPr>
          <w:p>
            <w:pPr>
              <w:widowControl/>
              <w:snapToGrid w:val="0"/>
              <w:jc w:val="center"/>
              <w:rPr>
                <w:color w:val="auto"/>
                <w:sz w:val="16"/>
                <w:szCs w:val="16"/>
              </w:rPr>
            </w:pPr>
            <w:r>
              <w:rPr>
                <w:rFonts w:hint="eastAsia"/>
                <w:color w:val="auto"/>
                <w:sz w:val="16"/>
                <w:szCs w:val="16"/>
              </w:rPr>
              <w:t>20160678</w:t>
            </w:r>
          </w:p>
        </w:tc>
        <w:tc>
          <w:tcPr>
            <w:tcW w:w="567" w:type="dxa"/>
            <w:vAlign w:val="center"/>
          </w:tcPr>
          <w:p>
            <w:pPr>
              <w:widowControl/>
              <w:snapToGrid w:val="0"/>
              <w:jc w:val="center"/>
              <w:rPr>
                <w:color w:val="auto"/>
                <w:sz w:val="16"/>
                <w:szCs w:val="16"/>
              </w:rPr>
            </w:pPr>
            <w:r>
              <w:rPr>
                <w:rFonts w:hint="eastAsia"/>
                <w:color w:val="auto"/>
                <w:sz w:val="16"/>
                <w:szCs w:val="16"/>
              </w:rPr>
              <w:t>4</w:t>
            </w:r>
          </w:p>
        </w:tc>
        <w:tc>
          <w:tcPr>
            <w:tcW w:w="1417" w:type="dxa"/>
            <w:vAlign w:val="center"/>
          </w:tcPr>
          <w:p>
            <w:pPr>
              <w:widowControl/>
              <w:snapToGrid w:val="0"/>
              <w:jc w:val="center"/>
              <w:rPr>
                <w:color w:val="auto"/>
                <w:sz w:val="16"/>
                <w:szCs w:val="16"/>
              </w:rPr>
            </w:pPr>
            <w:r>
              <w:rPr>
                <w:rFonts w:hint="eastAsia"/>
                <w:color w:val="auto"/>
                <w:sz w:val="16"/>
                <w:szCs w:val="16"/>
              </w:rPr>
              <w:t>胡非羽/20160669</w:t>
            </w:r>
          </w:p>
          <w:p>
            <w:pPr>
              <w:widowControl/>
              <w:snapToGrid w:val="0"/>
              <w:jc w:val="center"/>
              <w:rPr>
                <w:color w:val="auto"/>
                <w:sz w:val="16"/>
                <w:szCs w:val="16"/>
              </w:rPr>
            </w:pPr>
            <w:r>
              <w:rPr>
                <w:rFonts w:hint="eastAsia"/>
                <w:color w:val="auto"/>
                <w:sz w:val="16"/>
                <w:szCs w:val="16"/>
              </w:rPr>
              <w:t>杨田韵/20170997</w:t>
            </w:r>
          </w:p>
          <w:p>
            <w:pPr>
              <w:widowControl/>
              <w:snapToGrid w:val="0"/>
              <w:jc w:val="center"/>
              <w:rPr>
                <w:color w:val="auto"/>
                <w:sz w:val="16"/>
                <w:szCs w:val="16"/>
              </w:rPr>
            </w:pPr>
            <w:r>
              <w:rPr>
                <w:rFonts w:hint="eastAsia"/>
                <w:color w:val="auto"/>
                <w:sz w:val="16"/>
                <w:szCs w:val="16"/>
              </w:rPr>
              <w:t>汪 澍</w:t>
            </w:r>
            <w:r>
              <w:rPr>
                <w:color w:val="auto"/>
                <w:sz w:val="16"/>
                <w:szCs w:val="16"/>
              </w:rPr>
              <w:t>/</w:t>
            </w:r>
            <w:r>
              <w:rPr>
                <w:rFonts w:hint="eastAsia"/>
                <w:color w:val="auto"/>
                <w:sz w:val="16"/>
                <w:szCs w:val="16"/>
              </w:rPr>
              <w:t>20170957</w:t>
            </w:r>
          </w:p>
        </w:tc>
        <w:tc>
          <w:tcPr>
            <w:tcW w:w="709" w:type="dxa"/>
            <w:vAlign w:val="center"/>
          </w:tcPr>
          <w:p>
            <w:pPr>
              <w:widowControl/>
              <w:snapToGrid w:val="0"/>
              <w:jc w:val="center"/>
              <w:rPr>
                <w:color w:val="auto"/>
                <w:sz w:val="16"/>
                <w:szCs w:val="16"/>
              </w:rPr>
            </w:pPr>
            <w:r>
              <w:rPr>
                <w:rFonts w:hint="eastAsia"/>
                <w:color w:val="auto"/>
                <w:sz w:val="16"/>
                <w:szCs w:val="16"/>
              </w:rPr>
              <w:t>卿彦</w:t>
            </w:r>
          </w:p>
        </w:tc>
        <w:tc>
          <w:tcPr>
            <w:tcW w:w="1036" w:type="dxa"/>
            <w:vAlign w:val="center"/>
          </w:tcPr>
          <w:p>
            <w:pPr>
              <w:widowControl/>
              <w:snapToGrid w:val="0"/>
              <w:jc w:val="center"/>
              <w:rPr>
                <w:color w:val="auto"/>
                <w:sz w:val="16"/>
                <w:szCs w:val="16"/>
              </w:rPr>
            </w:pPr>
            <w:r>
              <w:rPr>
                <w:rFonts w:hint="eastAsia"/>
                <w:color w:val="auto"/>
                <w:sz w:val="16"/>
                <w:szCs w:val="16"/>
              </w:rPr>
              <w:t>副教授,教授</w:t>
            </w:r>
          </w:p>
        </w:tc>
        <w:tc>
          <w:tcPr>
            <w:tcW w:w="850" w:type="dxa"/>
            <w:vAlign w:val="center"/>
          </w:tcPr>
          <w:p>
            <w:pPr>
              <w:widowControl/>
              <w:snapToGrid w:val="0"/>
              <w:jc w:val="center"/>
              <w:rPr>
                <w:color w:val="auto"/>
                <w:sz w:val="16"/>
                <w:szCs w:val="16"/>
              </w:rPr>
            </w:pPr>
            <w:r>
              <w:rPr>
                <w:rFonts w:hint="eastAsia"/>
                <w:color w:val="auto"/>
                <w:sz w:val="16"/>
                <w:szCs w:val="16"/>
              </w:rPr>
              <w:t>2020.03</w:t>
            </w:r>
          </w:p>
        </w:tc>
        <w:tc>
          <w:tcPr>
            <w:tcW w:w="709" w:type="dxa"/>
            <w:vAlign w:val="center"/>
          </w:tcPr>
          <w:p>
            <w:pPr>
              <w:widowControl/>
              <w:snapToGrid w:val="0"/>
              <w:jc w:val="center"/>
              <w:rPr>
                <w:color w:val="auto"/>
                <w:sz w:val="16"/>
                <w:szCs w:val="16"/>
              </w:rPr>
            </w:pPr>
            <w:r>
              <w:rPr>
                <w:rFonts w:hint="eastAsia"/>
                <w:color w:val="auto"/>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eastAsia="zh-CN"/>
              </w:rPr>
            </w:pPr>
            <w:r>
              <w:rPr>
                <w:rFonts w:hint="eastAsia" w:ascii="宋体" w:hAnsi="宋体"/>
                <w:color w:val="auto"/>
                <w:kern w:val="0"/>
                <w:sz w:val="16"/>
                <w:szCs w:val="16"/>
                <w:lang w:val="en-US" w:eastAsia="zh-CN"/>
              </w:rPr>
              <w:t>9</w:t>
            </w:r>
          </w:p>
        </w:tc>
        <w:tc>
          <w:tcPr>
            <w:tcW w:w="3074" w:type="dxa"/>
            <w:vAlign w:val="center"/>
          </w:tcPr>
          <w:p>
            <w:pPr>
              <w:widowControl/>
              <w:snapToGrid w:val="0"/>
              <w:jc w:val="center"/>
              <w:rPr>
                <w:color w:val="auto"/>
                <w:sz w:val="16"/>
                <w:szCs w:val="16"/>
              </w:rPr>
            </w:pPr>
            <w:r>
              <w:rPr>
                <w:rFonts w:hint="eastAsia"/>
                <w:color w:val="auto"/>
                <w:sz w:val="16"/>
                <w:szCs w:val="16"/>
              </w:rPr>
              <w:t>Fenton氧化法-太阳光光催化联合处理垃圾渗滤液</w:t>
            </w:r>
          </w:p>
        </w:tc>
        <w:tc>
          <w:tcPr>
            <w:tcW w:w="783" w:type="dxa"/>
            <w:vAlign w:val="center"/>
          </w:tcPr>
          <w:p>
            <w:pPr>
              <w:widowControl/>
              <w:snapToGrid w:val="0"/>
              <w:jc w:val="center"/>
              <w:rPr>
                <w:color w:val="auto"/>
                <w:sz w:val="16"/>
                <w:szCs w:val="16"/>
              </w:rPr>
            </w:pPr>
            <w:r>
              <w:rPr>
                <w:color w:val="auto"/>
                <w:sz w:val="16"/>
                <w:szCs w:val="16"/>
              </w:rPr>
              <w:t>刘佳伟</w:t>
            </w:r>
          </w:p>
        </w:tc>
        <w:tc>
          <w:tcPr>
            <w:tcW w:w="992" w:type="dxa"/>
            <w:vAlign w:val="center"/>
          </w:tcPr>
          <w:p>
            <w:pPr>
              <w:widowControl/>
              <w:snapToGrid w:val="0"/>
              <w:jc w:val="center"/>
              <w:rPr>
                <w:color w:val="auto"/>
                <w:sz w:val="16"/>
                <w:szCs w:val="16"/>
              </w:rPr>
            </w:pPr>
            <w:r>
              <w:rPr>
                <w:rFonts w:hint="eastAsia"/>
                <w:color w:val="auto"/>
                <w:sz w:val="16"/>
                <w:szCs w:val="16"/>
              </w:rPr>
              <w:t>20160676</w:t>
            </w:r>
          </w:p>
        </w:tc>
        <w:tc>
          <w:tcPr>
            <w:tcW w:w="567" w:type="dxa"/>
            <w:vAlign w:val="center"/>
          </w:tcPr>
          <w:p>
            <w:pPr>
              <w:widowControl/>
              <w:snapToGrid w:val="0"/>
              <w:jc w:val="center"/>
              <w:rPr>
                <w:color w:val="auto"/>
                <w:sz w:val="16"/>
                <w:szCs w:val="16"/>
              </w:rPr>
            </w:pPr>
            <w:r>
              <w:rPr>
                <w:rFonts w:hint="eastAsia"/>
                <w:color w:val="auto"/>
                <w:sz w:val="16"/>
                <w:szCs w:val="16"/>
              </w:rPr>
              <w:t>5</w:t>
            </w:r>
          </w:p>
        </w:tc>
        <w:tc>
          <w:tcPr>
            <w:tcW w:w="1417" w:type="dxa"/>
            <w:vAlign w:val="center"/>
          </w:tcPr>
          <w:p>
            <w:pPr>
              <w:widowControl/>
              <w:snapToGrid w:val="0"/>
              <w:jc w:val="center"/>
              <w:rPr>
                <w:color w:val="auto"/>
                <w:sz w:val="16"/>
                <w:szCs w:val="16"/>
              </w:rPr>
            </w:pPr>
            <w:r>
              <w:rPr>
                <w:rFonts w:hint="eastAsia"/>
                <w:color w:val="auto"/>
                <w:sz w:val="16"/>
                <w:szCs w:val="16"/>
              </w:rPr>
              <w:t>付子婧/20160665</w:t>
            </w:r>
          </w:p>
          <w:p>
            <w:pPr>
              <w:widowControl/>
              <w:snapToGrid w:val="0"/>
              <w:jc w:val="center"/>
              <w:rPr>
                <w:color w:val="auto"/>
                <w:sz w:val="16"/>
                <w:szCs w:val="16"/>
              </w:rPr>
            </w:pPr>
            <w:r>
              <w:rPr>
                <w:color w:val="auto"/>
                <w:sz w:val="16"/>
                <w:szCs w:val="16"/>
              </w:rPr>
              <w:t>吴鉴斌</w:t>
            </w:r>
            <w:r>
              <w:rPr>
                <w:rFonts w:hint="eastAsia"/>
                <w:color w:val="auto"/>
                <w:sz w:val="16"/>
                <w:szCs w:val="16"/>
              </w:rPr>
              <w:t>/20160685</w:t>
            </w:r>
          </w:p>
          <w:p>
            <w:pPr>
              <w:widowControl/>
              <w:snapToGrid w:val="0"/>
              <w:jc w:val="center"/>
              <w:rPr>
                <w:color w:val="auto"/>
                <w:sz w:val="16"/>
                <w:szCs w:val="16"/>
              </w:rPr>
            </w:pPr>
            <w:r>
              <w:rPr>
                <w:color w:val="auto"/>
                <w:sz w:val="16"/>
                <w:szCs w:val="16"/>
              </w:rPr>
              <w:t>李</w:t>
            </w:r>
            <w:r>
              <w:rPr>
                <w:rFonts w:hint="eastAsia"/>
                <w:color w:val="auto"/>
                <w:sz w:val="16"/>
                <w:szCs w:val="16"/>
              </w:rPr>
              <w:t xml:space="preserve">  </w:t>
            </w:r>
            <w:r>
              <w:rPr>
                <w:color w:val="auto"/>
                <w:sz w:val="16"/>
                <w:szCs w:val="16"/>
              </w:rPr>
              <w:t>丰</w:t>
            </w:r>
            <w:r>
              <w:rPr>
                <w:rFonts w:hint="eastAsia"/>
                <w:color w:val="auto"/>
                <w:sz w:val="16"/>
                <w:szCs w:val="16"/>
              </w:rPr>
              <w:t>/20170838</w:t>
            </w:r>
          </w:p>
          <w:p>
            <w:pPr>
              <w:widowControl/>
              <w:snapToGrid w:val="0"/>
              <w:jc w:val="center"/>
              <w:rPr>
                <w:color w:val="auto"/>
                <w:sz w:val="16"/>
                <w:szCs w:val="16"/>
              </w:rPr>
            </w:pPr>
            <w:r>
              <w:rPr>
                <w:rFonts w:hint="eastAsia"/>
                <w:color w:val="auto"/>
                <w:sz w:val="16"/>
                <w:szCs w:val="16"/>
              </w:rPr>
              <w:t>周  冕/20170858</w:t>
            </w:r>
          </w:p>
        </w:tc>
        <w:tc>
          <w:tcPr>
            <w:tcW w:w="709" w:type="dxa"/>
            <w:vAlign w:val="center"/>
          </w:tcPr>
          <w:p>
            <w:pPr>
              <w:widowControl/>
              <w:snapToGrid w:val="0"/>
              <w:jc w:val="center"/>
              <w:rPr>
                <w:color w:val="auto"/>
                <w:sz w:val="16"/>
                <w:szCs w:val="16"/>
              </w:rPr>
            </w:pPr>
            <w:r>
              <w:rPr>
                <w:color w:val="auto"/>
                <w:sz w:val="16"/>
                <w:szCs w:val="16"/>
              </w:rPr>
              <w:t>罗洁</w:t>
            </w:r>
            <w:r>
              <w:rPr>
                <w:rFonts w:hint="eastAsia"/>
                <w:color w:val="auto"/>
                <w:sz w:val="16"/>
                <w:szCs w:val="16"/>
              </w:rPr>
              <w:t>,</w:t>
            </w:r>
          </w:p>
          <w:p>
            <w:pPr>
              <w:widowControl/>
              <w:snapToGrid w:val="0"/>
              <w:jc w:val="center"/>
              <w:rPr>
                <w:color w:val="auto"/>
                <w:sz w:val="16"/>
                <w:szCs w:val="16"/>
              </w:rPr>
            </w:pPr>
            <w:r>
              <w:rPr>
                <w:rFonts w:hint="eastAsia"/>
                <w:color w:val="auto"/>
                <w:sz w:val="16"/>
                <w:szCs w:val="16"/>
              </w:rPr>
              <w:t>刘慎</w:t>
            </w:r>
          </w:p>
        </w:tc>
        <w:tc>
          <w:tcPr>
            <w:tcW w:w="1036" w:type="dxa"/>
            <w:vAlign w:val="center"/>
          </w:tcPr>
          <w:p>
            <w:pPr>
              <w:widowControl/>
              <w:snapToGrid w:val="0"/>
              <w:jc w:val="center"/>
              <w:rPr>
                <w:color w:val="auto"/>
                <w:sz w:val="16"/>
                <w:szCs w:val="16"/>
              </w:rPr>
            </w:pPr>
            <w:r>
              <w:rPr>
                <w:color w:val="auto"/>
                <w:sz w:val="16"/>
                <w:szCs w:val="16"/>
              </w:rPr>
              <w:t>副教授</w:t>
            </w:r>
            <w:r>
              <w:rPr>
                <w:rFonts w:hint="eastAsia"/>
                <w:color w:val="auto"/>
                <w:sz w:val="16"/>
                <w:szCs w:val="16"/>
              </w:rPr>
              <w:t>,</w:t>
            </w:r>
          </w:p>
          <w:p>
            <w:pPr>
              <w:widowControl/>
              <w:snapToGrid w:val="0"/>
              <w:jc w:val="center"/>
              <w:rPr>
                <w:color w:val="auto"/>
                <w:sz w:val="16"/>
                <w:szCs w:val="16"/>
              </w:rPr>
            </w:pPr>
            <w:r>
              <w:rPr>
                <w:rFonts w:hint="eastAsia"/>
                <w:color w:val="auto"/>
                <w:sz w:val="16"/>
                <w:szCs w:val="16"/>
              </w:rPr>
              <w:t>高级实验师</w:t>
            </w:r>
          </w:p>
        </w:tc>
        <w:tc>
          <w:tcPr>
            <w:tcW w:w="850" w:type="dxa"/>
            <w:vAlign w:val="center"/>
          </w:tcPr>
          <w:p>
            <w:pPr>
              <w:widowControl/>
              <w:snapToGrid w:val="0"/>
              <w:jc w:val="center"/>
              <w:rPr>
                <w:color w:val="auto"/>
                <w:sz w:val="16"/>
                <w:szCs w:val="16"/>
              </w:rPr>
            </w:pPr>
            <w:r>
              <w:rPr>
                <w:rFonts w:hint="eastAsia"/>
                <w:color w:val="auto"/>
                <w:sz w:val="16"/>
                <w:szCs w:val="16"/>
              </w:rPr>
              <w:t>2020.03</w:t>
            </w:r>
          </w:p>
        </w:tc>
        <w:tc>
          <w:tcPr>
            <w:tcW w:w="709" w:type="dxa"/>
            <w:vAlign w:val="center"/>
          </w:tcPr>
          <w:p>
            <w:pPr>
              <w:widowControl/>
              <w:snapToGrid w:val="0"/>
              <w:jc w:val="center"/>
              <w:rPr>
                <w:color w:val="auto"/>
                <w:sz w:val="16"/>
                <w:szCs w:val="16"/>
              </w:rPr>
            </w:pPr>
            <w:r>
              <w:rPr>
                <w:color w:val="auto"/>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10</w:t>
            </w:r>
          </w:p>
        </w:tc>
        <w:tc>
          <w:tcPr>
            <w:tcW w:w="3074" w:type="dxa"/>
            <w:vAlign w:val="center"/>
          </w:tcPr>
          <w:p>
            <w:pPr>
              <w:widowControl/>
              <w:snapToGrid w:val="0"/>
              <w:jc w:val="center"/>
              <w:rPr>
                <w:color w:val="auto"/>
                <w:sz w:val="16"/>
                <w:szCs w:val="16"/>
              </w:rPr>
            </w:pPr>
            <w:r>
              <w:rPr>
                <w:color w:val="auto"/>
                <w:sz w:val="16"/>
                <w:szCs w:val="16"/>
              </w:rPr>
              <w:t>木质纳米纤维素ATRP接枝PNIPAm温敏改性研究</w:t>
            </w:r>
          </w:p>
        </w:tc>
        <w:tc>
          <w:tcPr>
            <w:tcW w:w="783" w:type="dxa"/>
            <w:vAlign w:val="center"/>
          </w:tcPr>
          <w:p>
            <w:pPr>
              <w:widowControl/>
              <w:snapToGrid w:val="0"/>
              <w:jc w:val="center"/>
              <w:rPr>
                <w:color w:val="auto"/>
                <w:sz w:val="16"/>
                <w:szCs w:val="16"/>
              </w:rPr>
            </w:pPr>
            <w:r>
              <w:rPr>
                <w:color w:val="auto"/>
                <w:sz w:val="16"/>
                <w:szCs w:val="16"/>
              </w:rPr>
              <w:t>李子文</w:t>
            </w:r>
          </w:p>
        </w:tc>
        <w:tc>
          <w:tcPr>
            <w:tcW w:w="992" w:type="dxa"/>
            <w:vAlign w:val="center"/>
          </w:tcPr>
          <w:p>
            <w:pPr>
              <w:widowControl/>
              <w:snapToGrid w:val="0"/>
              <w:jc w:val="center"/>
              <w:rPr>
                <w:color w:val="auto"/>
                <w:sz w:val="16"/>
                <w:szCs w:val="16"/>
              </w:rPr>
            </w:pPr>
            <w:r>
              <w:rPr>
                <w:rFonts w:hint="eastAsia"/>
                <w:color w:val="auto"/>
                <w:sz w:val="16"/>
                <w:szCs w:val="16"/>
              </w:rPr>
              <w:t>20160634</w:t>
            </w:r>
          </w:p>
        </w:tc>
        <w:tc>
          <w:tcPr>
            <w:tcW w:w="567" w:type="dxa"/>
            <w:vAlign w:val="center"/>
          </w:tcPr>
          <w:p>
            <w:pPr>
              <w:widowControl/>
              <w:snapToGrid w:val="0"/>
              <w:jc w:val="center"/>
              <w:rPr>
                <w:color w:val="auto"/>
                <w:sz w:val="16"/>
                <w:szCs w:val="16"/>
              </w:rPr>
            </w:pPr>
            <w:r>
              <w:rPr>
                <w:rFonts w:hint="eastAsia"/>
                <w:color w:val="auto"/>
                <w:sz w:val="16"/>
                <w:szCs w:val="16"/>
              </w:rPr>
              <w:t>5</w:t>
            </w:r>
          </w:p>
        </w:tc>
        <w:tc>
          <w:tcPr>
            <w:tcW w:w="1417" w:type="dxa"/>
            <w:vAlign w:val="center"/>
          </w:tcPr>
          <w:p>
            <w:pPr>
              <w:widowControl/>
              <w:snapToGrid w:val="0"/>
              <w:jc w:val="center"/>
              <w:rPr>
                <w:color w:val="auto"/>
                <w:sz w:val="16"/>
                <w:szCs w:val="16"/>
              </w:rPr>
            </w:pPr>
            <w:r>
              <w:rPr>
                <w:rFonts w:hint="eastAsia"/>
                <w:color w:val="auto"/>
                <w:sz w:val="16"/>
                <w:szCs w:val="16"/>
              </w:rPr>
              <w:t>陈少为/20160621</w:t>
            </w:r>
          </w:p>
          <w:p>
            <w:pPr>
              <w:widowControl/>
              <w:snapToGrid w:val="0"/>
              <w:jc w:val="center"/>
              <w:rPr>
                <w:color w:val="auto"/>
                <w:sz w:val="16"/>
                <w:szCs w:val="16"/>
              </w:rPr>
            </w:pPr>
            <w:r>
              <w:rPr>
                <w:rFonts w:hint="eastAsia"/>
                <w:color w:val="auto"/>
                <w:sz w:val="16"/>
                <w:szCs w:val="16"/>
              </w:rPr>
              <w:t>李根/20160633</w:t>
            </w:r>
          </w:p>
          <w:p>
            <w:pPr>
              <w:widowControl/>
              <w:snapToGrid w:val="0"/>
              <w:jc w:val="center"/>
              <w:rPr>
                <w:color w:val="auto"/>
                <w:sz w:val="16"/>
                <w:szCs w:val="16"/>
              </w:rPr>
            </w:pPr>
            <w:r>
              <w:rPr>
                <w:rFonts w:hint="eastAsia"/>
                <w:color w:val="auto"/>
                <w:sz w:val="16"/>
                <w:szCs w:val="16"/>
              </w:rPr>
              <w:t>纪宏敏/20160630</w:t>
            </w:r>
          </w:p>
          <w:p>
            <w:pPr>
              <w:widowControl/>
              <w:snapToGrid w:val="0"/>
              <w:jc w:val="center"/>
              <w:rPr>
                <w:color w:val="auto"/>
                <w:sz w:val="16"/>
                <w:szCs w:val="16"/>
              </w:rPr>
            </w:pPr>
            <w:r>
              <w:rPr>
                <w:rFonts w:hint="eastAsia"/>
                <w:color w:val="auto"/>
                <w:sz w:val="16"/>
                <w:szCs w:val="16"/>
              </w:rPr>
              <w:t>吕林达/20160640</w:t>
            </w:r>
          </w:p>
        </w:tc>
        <w:tc>
          <w:tcPr>
            <w:tcW w:w="709" w:type="dxa"/>
            <w:vAlign w:val="center"/>
          </w:tcPr>
          <w:p>
            <w:pPr>
              <w:widowControl/>
              <w:snapToGrid w:val="0"/>
              <w:jc w:val="center"/>
              <w:rPr>
                <w:color w:val="auto"/>
                <w:sz w:val="16"/>
                <w:szCs w:val="16"/>
              </w:rPr>
            </w:pPr>
            <w:r>
              <w:rPr>
                <w:color w:val="auto"/>
                <w:sz w:val="16"/>
                <w:szCs w:val="16"/>
              </w:rPr>
              <w:t>江萍</w:t>
            </w:r>
          </w:p>
        </w:tc>
        <w:tc>
          <w:tcPr>
            <w:tcW w:w="1036" w:type="dxa"/>
            <w:vAlign w:val="center"/>
          </w:tcPr>
          <w:p>
            <w:pPr>
              <w:widowControl/>
              <w:snapToGrid w:val="0"/>
              <w:jc w:val="center"/>
              <w:rPr>
                <w:color w:val="auto"/>
                <w:sz w:val="16"/>
                <w:szCs w:val="16"/>
              </w:rPr>
            </w:pPr>
            <w:r>
              <w:rPr>
                <w:color w:val="auto"/>
                <w:sz w:val="16"/>
                <w:szCs w:val="16"/>
              </w:rPr>
              <w:t>副教授</w:t>
            </w:r>
          </w:p>
        </w:tc>
        <w:tc>
          <w:tcPr>
            <w:tcW w:w="850" w:type="dxa"/>
            <w:vAlign w:val="center"/>
          </w:tcPr>
          <w:p>
            <w:pPr>
              <w:widowControl/>
              <w:snapToGrid w:val="0"/>
              <w:jc w:val="center"/>
              <w:rPr>
                <w:color w:val="auto"/>
                <w:sz w:val="16"/>
                <w:szCs w:val="16"/>
              </w:rPr>
            </w:pPr>
            <w:r>
              <w:rPr>
                <w:rFonts w:hint="eastAsia"/>
                <w:color w:val="auto"/>
                <w:sz w:val="16"/>
                <w:szCs w:val="16"/>
              </w:rPr>
              <w:t>2020.05</w:t>
            </w:r>
          </w:p>
        </w:tc>
        <w:tc>
          <w:tcPr>
            <w:tcW w:w="709" w:type="dxa"/>
            <w:vAlign w:val="center"/>
          </w:tcPr>
          <w:p>
            <w:pPr>
              <w:widowControl/>
              <w:snapToGrid w:val="0"/>
              <w:jc w:val="center"/>
              <w:rPr>
                <w:color w:val="auto"/>
                <w:sz w:val="16"/>
                <w:szCs w:val="16"/>
              </w:rPr>
            </w:pPr>
            <w:r>
              <w:rPr>
                <w:color w:val="auto"/>
                <w:sz w:val="16"/>
                <w:szCs w:val="16"/>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rPr>
              <w:t>1</w:t>
            </w:r>
            <w:r>
              <w:rPr>
                <w:rFonts w:hint="eastAsia" w:ascii="宋体" w:hAnsi="宋体"/>
                <w:color w:val="auto"/>
                <w:kern w:val="0"/>
                <w:sz w:val="16"/>
                <w:szCs w:val="16"/>
                <w:lang w:val="en-US" w:eastAsia="zh-CN"/>
              </w:rPr>
              <w:t>1</w:t>
            </w:r>
          </w:p>
        </w:tc>
        <w:tc>
          <w:tcPr>
            <w:tcW w:w="3074" w:type="dxa"/>
            <w:vAlign w:val="center"/>
          </w:tcPr>
          <w:p>
            <w:pPr>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无人零售模式下生鲜易逝品供应链运作模式关键问题研究</w:t>
            </w:r>
          </w:p>
        </w:tc>
        <w:tc>
          <w:tcPr>
            <w:tcW w:w="783"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曾旺</w:t>
            </w:r>
          </w:p>
        </w:tc>
        <w:tc>
          <w:tcPr>
            <w:tcW w:w="992" w:type="dxa"/>
            <w:vAlign w:val="center"/>
          </w:tcPr>
          <w:p>
            <w:pPr>
              <w:widowControl/>
              <w:snapToGrid w:val="0"/>
              <w:jc w:val="center"/>
              <w:rPr>
                <w:rFonts w:asciiTheme="minorEastAsia" w:hAnsiTheme="minorEastAsia" w:eastAsiaTheme="minorEastAsia"/>
                <w:color w:val="auto"/>
                <w:kern w:val="0"/>
                <w:sz w:val="15"/>
                <w:szCs w:val="15"/>
              </w:rPr>
            </w:pPr>
            <w:r>
              <w:rPr>
                <w:rFonts w:asciiTheme="minorEastAsia" w:hAnsiTheme="minorEastAsia" w:eastAsiaTheme="minorEastAsia"/>
                <w:color w:val="auto"/>
                <w:kern w:val="0"/>
                <w:sz w:val="15"/>
                <w:szCs w:val="15"/>
              </w:rPr>
              <w:t>20155367</w:t>
            </w:r>
          </w:p>
        </w:tc>
        <w:tc>
          <w:tcPr>
            <w:tcW w:w="567"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5</w:t>
            </w:r>
          </w:p>
        </w:tc>
        <w:tc>
          <w:tcPr>
            <w:tcW w:w="1417"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谭毅/</w:t>
            </w:r>
            <w:r>
              <w:rPr>
                <w:rFonts w:asciiTheme="minorEastAsia" w:hAnsiTheme="minorEastAsia" w:eastAsiaTheme="minorEastAsia"/>
                <w:color w:val="auto"/>
                <w:kern w:val="0"/>
                <w:sz w:val="15"/>
                <w:szCs w:val="15"/>
              </w:rPr>
              <w:t>20155386</w:t>
            </w:r>
          </w:p>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陈亚炜/</w:t>
            </w:r>
            <w:r>
              <w:rPr>
                <w:rFonts w:asciiTheme="minorEastAsia" w:hAnsiTheme="minorEastAsia" w:eastAsiaTheme="minorEastAsia"/>
                <w:color w:val="auto"/>
                <w:kern w:val="0"/>
                <w:sz w:val="15"/>
                <w:szCs w:val="15"/>
              </w:rPr>
              <w:t>20161018</w:t>
            </w:r>
          </w:p>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李丹妮/</w:t>
            </w:r>
            <w:r>
              <w:rPr>
                <w:rFonts w:asciiTheme="minorEastAsia" w:hAnsiTheme="minorEastAsia" w:eastAsiaTheme="minorEastAsia"/>
                <w:color w:val="auto"/>
                <w:kern w:val="0"/>
                <w:sz w:val="15"/>
                <w:szCs w:val="15"/>
              </w:rPr>
              <w:t>20161069</w:t>
            </w:r>
          </w:p>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杨贝琪/</w:t>
            </w:r>
            <w:r>
              <w:rPr>
                <w:rFonts w:asciiTheme="minorEastAsia" w:hAnsiTheme="minorEastAsia" w:eastAsiaTheme="minorEastAsia"/>
                <w:color w:val="auto"/>
                <w:kern w:val="0"/>
                <w:sz w:val="15"/>
                <w:szCs w:val="15"/>
              </w:rPr>
              <w:t>20163582</w:t>
            </w:r>
          </w:p>
        </w:tc>
        <w:tc>
          <w:tcPr>
            <w:tcW w:w="709"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黄向宇,庞燕</w:t>
            </w:r>
          </w:p>
        </w:tc>
        <w:tc>
          <w:tcPr>
            <w:tcW w:w="1036"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讲师,教授</w:t>
            </w:r>
          </w:p>
        </w:tc>
        <w:tc>
          <w:tcPr>
            <w:tcW w:w="850"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2019.06</w:t>
            </w:r>
          </w:p>
        </w:tc>
        <w:tc>
          <w:tcPr>
            <w:tcW w:w="709"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12</w:t>
            </w:r>
          </w:p>
        </w:tc>
        <w:tc>
          <w:tcPr>
            <w:tcW w:w="3074"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《“一带一路”倡议下中欧班列通道经济发展路径研究》</w:t>
            </w:r>
          </w:p>
        </w:tc>
        <w:tc>
          <w:tcPr>
            <w:tcW w:w="783"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卢柳均</w:t>
            </w:r>
          </w:p>
        </w:tc>
        <w:tc>
          <w:tcPr>
            <w:tcW w:w="992"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20155466</w:t>
            </w:r>
          </w:p>
        </w:tc>
        <w:tc>
          <w:tcPr>
            <w:tcW w:w="567" w:type="dxa"/>
            <w:vAlign w:val="center"/>
          </w:tcPr>
          <w:p>
            <w:pPr>
              <w:widowControl/>
              <w:snapToGrid w:val="0"/>
              <w:ind w:firstLine="150" w:firstLineChars="10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4</w:t>
            </w:r>
          </w:p>
        </w:tc>
        <w:tc>
          <w:tcPr>
            <w:tcW w:w="1417" w:type="dxa"/>
            <w:vAlign w:val="center"/>
          </w:tcPr>
          <w:p>
            <w:pPr>
              <w:widowControl/>
              <w:snapToGrid w:val="0"/>
              <w:ind w:firstLine="150" w:firstLineChars="10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欧阳细丽/20155504</w:t>
            </w:r>
          </w:p>
          <w:p>
            <w:pPr>
              <w:widowControl/>
              <w:snapToGrid w:val="0"/>
              <w:ind w:firstLine="150" w:firstLineChars="10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王璐萍/20155538</w:t>
            </w:r>
          </w:p>
          <w:p>
            <w:pPr>
              <w:widowControl/>
              <w:snapToGrid w:val="0"/>
              <w:ind w:firstLine="150" w:firstLineChars="10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陈静/20155519</w:t>
            </w:r>
          </w:p>
        </w:tc>
        <w:tc>
          <w:tcPr>
            <w:tcW w:w="709"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黄由衡</w:t>
            </w:r>
          </w:p>
        </w:tc>
        <w:tc>
          <w:tcPr>
            <w:tcW w:w="1036"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教授</w:t>
            </w:r>
          </w:p>
        </w:tc>
        <w:tc>
          <w:tcPr>
            <w:tcW w:w="850"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2019.05</w:t>
            </w:r>
          </w:p>
        </w:tc>
        <w:tc>
          <w:tcPr>
            <w:tcW w:w="709" w:type="dxa"/>
            <w:vAlign w:val="center"/>
          </w:tcPr>
          <w:p>
            <w:pPr>
              <w:widowControl/>
              <w:snapToGrid w:val="0"/>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13</w:t>
            </w:r>
          </w:p>
        </w:tc>
        <w:tc>
          <w:tcPr>
            <w:tcW w:w="3074" w:type="dxa"/>
            <w:vAlign w:val="center"/>
          </w:tcPr>
          <w:p>
            <w:pPr>
              <w:widowControl/>
              <w:snapToGrid w:val="0"/>
              <w:jc w:val="center"/>
              <w:rPr>
                <w:rFonts w:asciiTheme="minorEastAsia" w:hAnsiTheme="minorEastAsia" w:eastAsiaTheme="minorEastAsia"/>
                <w:color w:val="auto"/>
                <w:sz w:val="15"/>
                <w:szCs w:val="15"/>
              </w:rPr>
            </w:pPr>
            <w:r>
              <w:rPr>
                <w:rFonts w:hint="eastAsia" w:ascii="宋体" w:hAnsi="宋体"/>
                <w:color w:val="auto"/>
                <w:sz w:val="15"/>
                <w:szCs w:val="15"/>
              </w:rPr>
              <w:t>“非遗”视角下的苗族剪纸在家居产品中的创新应用研究</w:t>
            </w:r>
          </w:p>
        </w:tc>
        <w:tc>
          <w:tcPr>
            <w:tcW w:w="783" w:type="dxa"/>
            <w:vAlign w:val="center"/>
          </w:tcPr>
          <w:p>
            <w:pPr>
              <w:snapToGrid w:val="0"/>
              <w:jc w:val="center"/>
              <w:rPr>
                <w:rFonts w:ascii="宋体" w:hAnsi="宋体"/>
                <w:color w:val="auto"/>
                <w:sz w:val="15"/>
                <w:szCs w:val="15"/>
              </w:rPr>
            </w:pPr>
            <w:r>
              <w:rPr>
                <w:rFonts w:hint="eastAsia" w:ascii="宋体" w:hAnsi="宋体"/>
                <w:color w:val="auto"/>
                <w:sz w:val="15"/>
                <w:szCs w:val="15"/>
              </w:rPr>
              <w:t>杜富能</w:t>
            </w:r>
          </w:p>
        </w:tc>
        <w:tc>
          <w:tcPr>
            <w:tcW w:w="992" w:type="dxa"/>
            <w:vAlign w:val="center"/>
          </w:tcPr>
          <w:p>
            <w:pPr>
              <w:snapToGrid w:val="0"/>
              <w:jc w:val="center"/>
              <w:rPr>
                <w:rFonts w:ascii="宋体" w:hAnsi="宋体"/>
                <w:color w:val="auto"/>
                <w:sz w:val="15"/>
                <w:szCs w:val="15"/>
              </w:rPr>
            </w:pPr>
            <w:r>
              <w:rPr>
                <w:rFonts w:hint="eastAsia" w:ascii="宋体" w:hAnsi="宋体"/>
                <w:color w:val="auto"/>
                <w:sz w:val="15"/>
                <w:szCs w:val="15"/>
              </w:rPr>
              <w:t>20151839</w:t>
            </w:r>
          </w:p>
        </w:tc>
        <w:tc>
          <w:tcPr>
            <w:tcW w:w="567" w:type="dxa"/>
            <w:vAlign w:val="center"/>
          </w:tcPr>
          <w:p>
            <w:pPr>
              <w:widowControl/>
              <w:snapToGrid w:val="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w:t>
            </w:r>
          </w:p>
        </w:tc>
        <w:tc>
          <w:tcPr>
            <w:tcW w:w="1417" w:type="dxa"/>
            <w:vAlign w:val="center"/>
          </w:tcPr>
          <w:p>
            <w:pPr>
              <w:snapToGrid w:val="0"/>
              <w:ind w:left="180"/>
              <w:jc w:val="center"/>
              <w:rPr>
                <w:rFonts w:asciiTheme="minorEastAsia" w:hAnsiTheme="minorEastAsia" w:eastAsiaTheme="minorEastAsia"/>
                <w:color w:val="auto"/>
                <w:sz w:val="15"/>
                <w:szCs w:val="15"/>
              </w:rPr>
            </w:pPr>
            <w:r>
              <w:rPr>
                <w:rFonts w:hint="eastAsia" w:ascii="宋体" w:hAnsi="宋体"/>
                <w:color w:val="auto"/>
                <w:sz w:val="15"/>
                <w:szCs w:val="15"/>
              </w:rPr>
              <w:t>曹鸣</w:t>
            </w:r>
            <w:r>
              <w:rPr>
                <w:rFonts w:hint="eastAsia" w:asciiTheme="minorEastAsia" w:hAnsiTheme="minorEastAsia" w:eastAsiaTheme="minorEastAsia"/>
                <w:color w:val="auto"/>
                <w:sz w:val="15"/>
                <w:szCs w:val="15"/>
              </w:rPr>
              <w:t>/</w:t>
            </w:r>
            <w:r>
              <w:rPr>
                <w:rFonts w:hint="eastAsia" w:ascii="宋体" w:hAnsi="宋体"/>
                <w:color w:val="auto"/>
                <w:sz w:val="15"/>
                <w:szCs w:val="15"/>
              </w:rPr>
              <w:t>20161100363</w:t>
            </w:r>
          </w:p>
          <w:p>
            <w:pPr>
              <w:snapToGrid w:val="0"/>
              <w:ind w:left="180"/>
              <w:jc w:val="center"/>
              <w:rPr>
                <w:rFonts w:asciiTheme="minorEastAsia" w:hAnsiTheme="minorEastAsia" w:eastAsiaTheme="minorEastAsia"/>
                <w:color w:val="auto"/>
                <w:sz w:val="15"/>
                <w:szCs w:val="15"/>
              </w:rPr>
            </w:pPr>
            <w:r>
              <w:rPr>
                <w:rFonts w:hint="eastAsia" w:ascii="宋体" w:hAnsi="宋体"/>
                <w:color w:val="auto"/>
                <w:sz w:val="15"/>
                <w:szCs w:val="15"/>
              </w:rPr>
              <w:t>罗丹</w:t>
            </w:r>
            <w:r>
              <w:rPr>
                <w:rFonts w:hint="eastAsia" w:asciiTheme="minorEastAsia" w:hAnsiTheme="minorEastAsia" w:eastAsiaTheme="minorEastAsia"/>
                <w:color w:val="auto"/>
                <w:sz w:val="15"/>
                <w:szCs w:val="15"/>
              </w:rPr>
              <w:t>/2016120027</w:t>
            </w:r>
          </w:p>
          <w:p>
            <w:pPr>
              <w:snapToGrid w:val="0"/>
              <w:ind w:left="180"/>
              <w:jc w:val="center"/>
              <w:rPr>
                <w:rFonts w:ascii="宋体" w:hAnsi="宋体"/>
                <w:color w:val="auto"/>
                <w:sz w:val="15"/>
                <w:szCs w:val="15"/>
              </w:rPr>
            </w:pPr>
            <w:r>
              <w:rPr>
                <w:rFonts w:hint="eastAsia" w:ascii="宋体" w:hAnsi="宋体"/>
                <w:color w:val="auto"/>
                <w:sz w:val="15"/>
                <w:szCs w:val="15"/>
              </w:rPr>
              <w:t>谢嘉兴</w:t>
            </w:r>
            <w:r>
              <w:rPr>
                <w:rFonts w:hint="eastAsia" w:asciiTheme="minorEastAsia" w:hAnsiTheme="minorEastAsia" w:eastAsiaTheme="minorEastAsia"/>
                <w:color w:val="auto"/>
                <w:sz w:val="15"/>
                <w:szCs w:val="15"/>
              </w:rPr>
              <w:t>/</w:t>
            </w:r>
            <w:r>
              <w:rPr>
                <w:rFonts w:hint="eastAsia" w:ascii="宋体" w:hAnsi="宋体"/>
                <w:color w:val="auto"/>
                <w:sz w:val="15"/>
                <w:szCs w:val="15"/>
              </w:rPr>
              <w:t>20151521</w:t>
            </w:r>
          </w:p>
        </w:tc>
        <w:tc>
          <w:tcPr>
            <w:tcW w:w="709" w:type="dxa"/>
            <w:vAlign w:val="center"/>
          </w:tcPr>
          <w:p>
            <w:pPr>
              <w:snapToGrid w:val="0"/>
              <w:jc w:val="center"/>
              <w:rPr>
                <w:rFonts w:ascii="宋体" w:hAnsi="宋体"/>
                <w:color w:val="auto"/>
                <w:sz w:val="15"/>
                <w:szCs w:val="15"/>
              </w:rPr>
            </w:pPr>
            <w:r>
              <w:rPr>
                <w:rFonts w:hint="eastAsia" w:asciiTheme="minorEastAsia" w:hAnsiTheme="minorEastAsia" w:eastAsiaTheme="minorEastAsia"/>
                <w:color w:val="auto"/>
                <w:sz w:val="15"/>
                <w:szCs w:val="15"/>
              </w:rPr>
              <w:t>刘文海</w:t>
            </w:r>
          </w:p>
        </w:tc>
        <w:tc>
          <w:tcPr>
            <w:tcW w:w="1036" w:type="dxa"/>
            <w:vAlign w:val="center"/>
          </w:tcPr>
          <w:p>
            <w:pPr>
              <w:widowControl/>
              <w:snapToGrid w:val="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副教授</w:t>
            </w:r>
          </w:p>
        </w:tc>
        <w:tc>
          <w:tcPr>
            <w:tcW w:w="850" w:type="dxa"/>
            <w:vAlign w:val="center"/>
          </w:tcPr>
          <w:p>
            <w:pPr>
              <w:widowControl/>
              <w:snapToGrid w:val="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2019.06</w:t>
            </w:r>
          </w:p>
        </w:tc>
        <w:tc>
          <w:tcPr>
            <w:tcW w:w="709" w:type="dxa"/>
            <w:vAlign w:val="center"/>
          </w:tcPr>
          <w:p>
            <w:pPr>
              <w:widowControl/>
              <w:snapToGrid w:val="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文科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14</w:t>
            </w:r>
          </w:p>
        </w:tc>
        <w:tc>
          <w:tcPr>
            <w:tcW w:w="3074"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模拟氧化环境对米糠蛋白消化性质的影响及机理研究</w:t>
            </w:r>
          </w:p>
        </w:tc>
        <w:tc>
          <w:tcPr>
            <w:tcW w:w="783"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黄慧敏</w:t>
            </w:r>
          </w:p>
        </w:tc>
        <w:tc>
          <w:tcPr>
            <w:tcW w:w="992"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20153251</w:t>
            </w:r>
          </w:p>
        </w:tc>
        <w:tc>
          <w:tcPr>
            <w:tcW w:w="56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3</w:t>
            </w:r>
          </w:p>
        </w:tc>
        <w:tc>
          <w:tcPr>
            <w:tcW w:w="141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田苗苗/20153269</w:t>
            </w:r>
            <w:r>
              <w:rPr>
                <w:rFonts w:ascii="宋体" w:hAnsi="宋体"/>
                <w:color w:val="auto"/>
                <w:sz w:val="15"/>
                <w:szCs w:val="15"/>
              </w:rPr>
              <w:t>,</w:t>
            </w:r>
          </w:p>
          <w:p>
            <w:pPr>
              <w:widowControl/>
              <w:snapToGrid w:val="0"/>
              <w:jc w:val="center"/>
              <w:rPr>
                <w:rFonts w:ascii="宋体" w:hAnsi="宋体"/>
                <w:color w:val="auto"/>
                <w:sz w:val="15"/>
                <w:szCs w:val="15"/>
              </w:rPr>
            </w:pPr>
            <w:r>
              <w:rPr>
                <w:rFonts w:hint="eastAsia" w:ascii="宋体" w:hAnsi="宋体"/>
                <w:color w:val="auto"/>
                <w:sz w:val="15"/>
                <w:szCs w:val="15"/>
              </w:rPr>
              <w:t>刁华玉/20153247</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吴伟</w:t>
            </w:r>
          </w:p>
        </w:tc>
        <w:tc>
          <w:tcPr>
            <w:tcW w:w="1036"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教授</w:t>
            </w:r>
          </w:p>
        </w:tc>
        <w:tc>
          <w:tcPr>
            <w:tcW w:w="850"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2019.06</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bookmarkStart w:id="1" w:name="_GoBack"/>
            <w:bookmarkEnd w:id="1"/>
            <w:r>
              <w:rPr>
                <w:rFonts w:hint="eastAsia" w:ascii="宋体" w:hAnsi="宋体"/>
                <w:color w:val="auto"/>
                <w:kern w:val="0"/>
                <w:sz w:val="16"/>
                <w:szCs w:val="16"/>
                <w:lang w:val="en-US" w:eastAsia="zh-CN"/>
              </w:rPr>
              <w:t>15</w:t>
            </w:r>
          </w:p>
        </w:tc>
        <w:tc>
          <w:tcPr>
            <w:tcW w:w="3074"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g-C3N4/BiFeO3/CNT三元磁性复合材料光催化处理混合废水中的六价铬和亚甲基蓝的机理研究</w:t>
            </w:r>
          </w:p>
        </w:tc>
        <w:tc>
          <w:tcPr>
            <w:tcW w:w="783"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霍惠雯</w:t>
            </w:r>
          </w:p>
        </w:tc>
        <w:tc>
          <w:tcPr>
            <w:tcW w:w="992"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20165479</w:t>
            </w:r>
          </w:p>
        </w:tc>
        <w:tc>
          <w:tcPr>
            <w:tcW w:w="56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5</w:t>
            </w:r>
          </w:p>
        </w:tc>
        <w:tc>
          <w:tcPr>
            <w:tcW w:w="141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靳琦/20155646,</w:t>
            </w:r>
          </w:p>
          <w:p>
            <w:pPr>
              <w:widowControl/>
              <w:snapToGrid w:val="0"/>
              <w:jc w:val="center"/>
              <w:rPr>
                <w:rFonts w:ascii="宋体" w:hAnsi="宋体"/>
                <w:color w:val="auto"/>
                <w:sz w:val="15"/>
                <w:szCs w:val="15"/>
              </w:rPr>
            </w:pPr>
            <w:r>
              <w:rPr>
                <w:rFonts w:hint="eastAsia" w:ascii="宋体" w:hAnsi="宋体"/>
                <w:color w:val="auto"/>
                <w:sz w:val="15"/>
                <w:szCs w:val="15"/>
              </w:rPr>
              <w:t>周代玺/20155720,</w:t>
            </w:r>
          </w:p>
          <w:p>
            <w:pPr>
              <w:widowControl/>
              <w:snapToGrid w:val="0"/>
              <w:jc w:val="center"/>
              <w:rPr>
                <w:rFonts w:ascii="宋体" w:hAnsi="宋体"/>
                <w:color w:val="auto"/>
                <w:sz w:val="15"/>
                <w:szCs w:val="15"/>
              </w:rPr>
            </w:pPr>
            <w:r>
              <w:rPr>
                <w:rFonts w:hint="eastAsia" w:ascii="宋体" w:hAnsi="宋体"/>
                <w:color w:val="auto"/>
                <w:sz w:val="15"/>
                <w:szCs w:val="15"/>
              </w:rPr>
              <w:t>韩诗婷/20165475,</w:t>
            </w:r>
          </w:p>
          <w:p>
            <w:pPr>
              <w:widowControl/>
              <w:snapToGrid w:val="0"/>
              <w:jc w:val="center"/>
              <w:rPr>
                <w:rFonts w:ascii="宋体" w:hAnsi="宋体"/>
                <w:color w:val="auto"/>
                <w:sz w:val="15"/>
                <w:szCs w:val="15"/>
              </w:rPr>
            </w:pPr>
            <w:r>
              <w:rPr>
                <w:rFonts w:hint="eastAsia" w:ascii="宋体" w:hAnsi="宋体"/>
                <w:color w:val="auto"/>
                <w:sz w:val="15"/>
                <w:szCs w:val="15"/>
              </w:rPr>
              <w:t>李闯/20173857</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胡新将</w:t>
            </w:r>
          </w:p>
        </w:tc>
        <w:tc>
          <w:tcPr>
            <w:tcW w:w="1036"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讲师</w:t>
            </w:r>
          </w:p>
        </w:tc>
        <w:tc>
          <w:tcPr>
            <w:tcW w:w="850"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2020.06</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16</w:t>
            </w:r>
          </w:p>
        </w:tc>
        <w:tc>
          <w:tcPr>
            <w:tcW w:w="3074" w:type="dxa"/>
            <w:vAlign w:val="center"/>
          </w:tcPr>
          <w:p>
            <w:pPr>
              <w:widowControl/>
              <w:snapToGrid w:val="0"/>
              <w:jc w:val="center"/>
              <w:rPr>
                <w:rFonts w:ascii="宋体" w:hAnsi="宋体"/>
                <w:color w:val="auto"/>
                <w:sz w:val="15"/>
                <w:szCs w:val="15"/>
              </w:rPr>
            </w:pPr>
            <w:r>
              <w:rPr>
                <w:rFonts w:ascii="宋体" w:hAnsi="宋体"/>
                <w:color w:val="auto"/>
                <w:sz w:val="15"/>
                <w:szCs w:val="15"/>
              </w:rPr>
              <w:t>基于</w:t>
            </w:r>
            <w:r>
              <w:rPr>
                <w:rFonts w:hint="eastAsia" w:ascii="宋体" w:hAnsi="宋体"/>
                <w:color w:val="auto"/>
                <w:sz w:val="15"/>
                <w:szCs w:val="15"/>
              </w:rPr>
              <w:t>杉木横切</w:t>
            </w:r>
            <w:r>
              <w:rPr>
                <w:rFonts w:ascii="宋体" w:hAnsi="宋体"/>
                <w:color w:val="auto"/>
                <w:sz w:val="15"/>
                <w:szCs w:val="15"/>
              </w:rPr>
              <w:t>结构的高性能超级电容器研究</w:t>
            </w:r>
          </w:p>
        </w:tc>
        <w:tc>
          <w:tcPr>
            <w:tcW w:w="783"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张森</w:t>
            </w:r>
          </w:p>
        </w:tc>
        <w:tc>
          <w:tcPr>
            <w:tcW w:w="992" w:type="dxa"/>
            <w:vAlign w:val="center"/>
          </w:tcPr>
          <w:p>
            <w:pPr>
              <w:widowControl/>
              <w:snapToGrid w:val="0"/>
              <w:jc w:val="center"/>
              <w:rPr>
                <w:rFonts w:ascii="宋体" w:hAnsi="宋体"/>
                <w:color w:val="auto"/>
                <w:sz w:val="15"/>
                <w:szCs w:val="15"/>
              </w:rPr>
            </w:pPr>
            <w:r>
              <w:rPr>
                <w:rFonts w:ascii="宋体" w:hAnsi="宋体"/>
                <w:color w:val="auto"/>
                <w:sz w:val="15"/>
                <w:szCs w:val="15"/>
              </w:rPr>
              <w:t>201</w:t>
            </w:r>
            <w:r>
              <w:rPr>
                <w:rFonts w:hint="eastAsia" w:ascii="宋体" w:hAnsi="宋体"/>
                <w:color w:val="auto"/>
                <w:sz w:val="15"/>
                <w:szCs w:val="15"/>
              </w:rPr>
              <w:t>64305</w:t>
            </w:r>
          </w:p>
        </w:tc>
        <w:tc>
          <w:tcPr>
            <w:tcW w:w="56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4</w:t>
            </w:r>
          </w:p>
        </w:tc>
        <w:tc>
          <w:tcPr>
            <w:tcW w:w="141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吴陈灵/</w:t>
            </w:r>
            <w:r>
              <w:rPr>
                <w:rFonts w:ascii="宋体" w:hAnsi="宋体"/>
                <w:color w:val="auto"/>
                <w:sz w:val="15"/>
                <w:szCs w:val="15"/>
              </w:rPr>
              <w:t>201</w:t>
            </w:r>
            <w:r>
              <w:rPr>
                <w:rFonts w:hint="eastAsia" w:ascii="宋体" w:hAnsi="宋体"/>
                <w:color w:val="auto"/>
                <w:sz w:val="15"/>
                <w:szCs w:val="15"/>
              </w:rPr>
              <w:t>60603,</w:t>
            </w:r>
            <w:r>
              <w:rPr>
                <w:rFonts w:ascii="宋体" w:hAnsi="宋体"/>
                <w:color w:val="auto"/>
                <w:sz w:val="15"/>
                <w:szCs w:val="15"/>
              </w:rPr>
              <w:t>吴维/20174042</w:t>
            </w:r>
            <w:r>
              <w:rPr>
                <w:rFonts w:hint="eastAsia" w:ascii="宋体" w:hAnsi="宋体"/>
                <w:color w:val="auto"/>
                <w:sz w:val="15"/>
                <w:szCs w:val="15"/>
              </w:rPr>
              <w:t>，</w:t>
            </w:r>
          </w:p>
          <w:p>
            <w:pPr>
              <w:widowControl/>
              <w:snapToGrid w:val="0"/>
              <w:jc w:val="center"/>
              <w:rPr>
                <w:rFonts w:ascii="宋体" w:hAnsi="宋体"/>
                <w:color w:val="auto"/>
                <w:sz w:val="15"/>
                <w:szCs w:val="15"/>
              </w:rPr>
            </w:pPr>
            <w:r>
              <w:rPr>
                <w:rFonts w:hint="eastAsia" w:ascii="宋体" w:hAnsi="宋体"/>
                <w:color w:val="auto"/>
                <w:sz w:val="15"/>
                <w:szCs w:val="15"/>
              </w:rPr>
              <w:t>黄展鹏/</w:t>
            </w:r>
            <w:r>
              <w:rPr>
                <w:rFonts w:ascii="宋体" w:hAnsi="宋体"/>
                <w:color w:val="auto"/>
                <w:sz w:val="15"/>
                <w:szCs w:val="15"/>
              </w:rPr>
              <w:t>20153585</w:t>
            </w:r>
          </w:p>
        </w:tc>
        <w:tc>
          <w:tcPr>
            <w:tcW w:w="709" w:type="dxa"/>
            <w:vAlign w:val="center"/>
          </w:tcPr>
          <w:p>
            <w:pPr>
              <w:widowControl/>
              <w:snapToGrid w:val="0"/>
              <w:jc w:val="center"/>
              <w:rPr>
                <w:rFonts w:ascii="宋体" w:hAnsi="宋体"/>
                <w:color w:val="auto"/>
                <w:sz w:val="15"/>
                <w:szCs w:val="15"/>
              </w:rPr>
            </w:pPr>
            <w:r>
              <w:rPr>
                <w:rFonts w:ascii="宋体" w:hAnsi="宋体"/>
                <w:color w:val="auto"/>
                <w:sz w:val="15"/>
                <w:szCs w:val="15"/>
              </w:rPr>
              <w:t>罗勇锋</w:t>
            </w:r>
          </w:p>
        </w:tc>
        <w:tc>
          <w:tcPr>
            <w:tcW w:w="1036" w:type="dxa"/>
            <w:vAlign w:val="center"/>
          </w:tcPr>
          <w:p>
            <w:pPr>
              <w:widowControl/>
              <w:snapToGrid w:val="0"/>
              <w:jc w:val="center"/>
              <w:rPr>
                <w:rFonts w:ascii="宋体" w:hAnsi="宋体"/>
                <w:color w:val="auto"/>
                <w:sz w:val="15"/>
                <w:szCs w:val="15"/>
              </w:rPr>
            </w:pPr>
            <w:r>
              <w:rPr>
                <w:rFonts w:ascii="宋体" w:hAnsi="宋体"/>
                <w:color w:val="auto"/>
                <w:sz w:val="15"/>
                <w:szCs w:val="15"/>
              </w:rPr>
              <w:t>副教授</w:t>
            </w:r>
          </w:p>
        </w:tc>
        <w:tc>
          <w:tcPr>
            <w:tcW w:w="850"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2020.03</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17</w:t>
            </w:r>
          </w:p>
        </w:tc>
        <w:tc>
          <w:tcPr>
            <w:tcW w:w="3074"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基于modis时间序列数据的洞庭湖湿地信息遥感监测研究</w:t>
            </w:r>
          </w:p>
        </w:tc>
        <w:tc>
          <w:tcPr>
            <w:tcW w:w="783"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魏明月</w:t>
            </w:r>
          </w:p>
        </w:tc>
        <w:tc>
          <w:tcPr>
            <w:tcW w:w="992"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20153398</w:t>
            </w:r>
          </w:p>
        </w:tc>
        <w:tc>
          <w:tcPr>
            <w:tcW w:w="567" w:type="dxa"/>
            <w:vAlign w:val="center"/>
          </w:tcPr>
          <w:p>
            <w:pPr>
              <w:widowControl/>
              <w:snapToGrid w:val="0"/>
              <w:jc w:val="center"/>
              <w:rPr>
                <w:rFonts w:ascii="宋体" w:hAnsi="宋体"/>
                <w:color w:val="auto"/>
                <w:sz w:val="15"/>
                <w:szCs w:val="15"/>
              </w:rPr>
            </w:pPr>
            <w:r>
              <w:rPr>
                <w:rFonts w:ascii="宋体" w:hAnsi="宋体"/>
                <w:color w:val="auto"/>
                <w:sz w:val="15"/>
                <w:szCs w:val="15"/>
              </w:rPr>
              <w:t>4</w:t>
            </w:r>
          </w:p>
        </w:tc>
        <w:tc>
          <w:tcPr>
            <w:tcW w:w="1417" w:type="dxa"/>
            <w:vAlign w:val="center"/>
          </w:tcPr>
          <w:p>
            <w:pPr>
              <w:widowControl/>
              <w:snapToGrid w:val="0"/>
              <w:spacing w:line="180" w:lineRule="exact"/>
              <w:jc w:val="center"/>
              <w:rPr>
                <w:rFonts w:ascii="宋体" w:hAnsi="宋体"/>
                <w:color w:val="auto"/>
                <w:sz w:val="15"/>
                <w:szCs w:val="15"/>
              </w:rPr>
            </w:pPr>
            <w:r>
              <w:rPr>
                <w:rFonts w:hint="eastAsia" w:ascii="宋体" w:hAnsi="宋体"/>
                <w:color w:val="auto"/>
                <w:sz w:val="15"/>
                <w:szCs w:val="15"/>
              </w:rPr>
              <w:t>许可芃/20153402，</w:t>
            </w:r>
          </w:p>
          <w:p>
            <w:pPr>
              <w:widowControl/>
              <w:snapToGrid w:val="0"/>
              <w:spacing w:line="180" w:lineRule="exact"/>
              <w:jc w:val="center"/>
              <w:rPr>
                <w:rFonts w:ascii="宋体" w:hAnsi="宋体"/>
                <w:color w:val="auto"/>
                <w:sz w:val="15"/>
                <w:szCs w:val="15"/>
              </w:rPr>
            </w:pPr>
            <w:r>
              <w:rPr>
                <w:rFonts w:hint="eastAsia" w:ascii="宋体" w:hAnsi="宋体"/>
                <w:color w:val="auto"/>
                <w:sz w:val="15"/>
                <w:szCs w:val="15"/>
              </w:rPr>
              <w:t>刘智红/20153390，</w:t>
            </w:r>
          </w:p>
          <w:p>
            <w:pPr>
              <w:widowControl/>
              <w:snapToGrid w:val="0"/>
              <w:spacing w:line="180" w:lineRule="exact"/>
              <w:jc w:val="center"/>
              <w:rPr>
                <w:rFonts w:ascii="宋体" w:hAnsi="宋体"/>
                <w:color w:val="auto"/>
                <w:sz w:val="15"/>
                <w:szCs w:val="15"/>
              </w:rPr>
            </w:pPr>
            <w:r>
              <w:rPr>
                <w:rFonts w:hint="eastAsia" w:ascii="宋体" w:hAnsi="宋体"/>
                <w:color w:val="auto"/>
                <w:sz w:val="15"/>
                <w:szCs w:val="15"/>
              </w:rPr>
              <w:t>赵冉/20153416，</w:t>
            </w:r>
          </w:p>
          <w:p>
            <w:pPr>
              <w:widowControl/>
              <w:snapToGrid w:val="0"/>
              <w:spacing w:line="180" w:lineRule="exact"/>
              <w:jc w:val="center"/>
              <w:rPr>
                <w:rFonts w:ascii="宋体" w:hAnsi="宋体"/>
                <w:color w:val="auto"/>
                <w:sz w:val="15"/>
                <w:szCs w:val="15"/>
              </w:rPr>
            </w:pPr>
            <w:r>
              <w:rPr>
                <w:rFonts w:hint="eastAsia" w:ascii="宋体" w:hAnsi="宋体"/>
                <w:color w:val="auto"/>
                <w:sz w:val="15"/>
                <w:szCs w:val="15"/>
              </w:rPr>
              <w:t>佘文庆/20164091</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杨志高</w:t>
            </w:r>
          </w:p>
        </w:tc>
        <w:tc>
          <w:tcPr>
            <w:tcW w:w="1036"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副教授</w:t>
            </w:r>
          </w:p>
        </w:tc>
        <w:tc>
          <w:tcPr>
            <w:tcW w:w="850" w:type="dxa"/>
            <w:vAlign w:val="center"/>
          </w:tcPr>
          <w:p>
            <w:pPr>
              <w:widowControl/>
              <w:snapToGrid w:val="0"/>
              <w:jc w:val="center"/>
              <w:rPr>
                <w:rFonts w:ascii="宋体" w:hAnsi="宋体"/>
                <w:color w:val="auto"/>
                <w:sz w:val="15"/>
                <w:szCs w:val="15"/>
              </w:rPr>
            </w:pPr>
            <w:r>
              <w:rPr>
                <w:rFonts w:ascii="宋体" w:hAnsi="宋体"/>
                <w:color w:val="auto"/>
                <w:sz w:val="15"/>
                <w:szCs w:val="15"/>
              </w:rPr>
              <w:t>2019.</w:t>
            </w:r>
            <w:r>
              <w:rPr>
                <w:rFonts w:hint="eastAsia" w:ascii="宋体" w:hAnsi="宋体"/>
                <w:color w:val="auto"/>
                <w:sz w:val="15"/>
                <w:szCs w:val="15"/>
              </w:rPr>
              <w:t>06</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理科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18</w:t>
            </w:r>
          </w:p>
        </w:tc>
        <w:tc>
          <w:tcPr>
            <w:tcW w:w="3074"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人工智能引领企业人力资源管理模式创新研究——以长沙市高新技术企业为例</w:t>
            </w:r>
          </w:p>
        </w:tc>
        <w:tc>
          <w:tcPr>
            <w:tcW w:w="783"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王天姿</w:t>
            </w:r>
          </w:p>
        </w:tc>
        <w:tc>
          <w:tcPr>
            <w:tcW w:w="992"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20163043</w:t>
            </w:r>
          </w:p>
        </w:tc>
        <w:tc>
          <w:tcPr>
            <w:tcW w:w="56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4</w:t>
            </w:r>
          </w:p>
        </w:tc>
        <w:tc>
          <w:tcPr>
            <w:tcW w:w="141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朱瑜丽/20163093李金/20163068</w:t>
            </w:r>
          </w:p>
          <w:p>
            <w:pPr>
              <w:widowControl/>
              <w:snapToGrid w:val="0"/>
              <w:jc w:val="center"/>
              <w:rPr>
                <w:rFonts w:ascii="宋体" w:hAnsi="宋体"/>
                <w:color w:val="auto"/>
                <w:sz w:val="15"/>
                <w:szCs w:val="15"/>
              </w:rPr>
            </w:pPr>
            <w:r>
              <w:rPr>
                <w:rFonts w:hint="eastAsia" w:ascii="宋体" w:hAnsi="宋体"/>
                <w:color w:val="auto"/>
                <w:sz w:val="15"/>
                <w:szCs w:val="15"/>
              </w:rPr>
              <w:t>郑嘉慧/20163092</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袁宝龙</w:t>
            </w:r>
          </w:p>
        </w:tc>
        <w:tc>
          <w:tcPr>
            <w:tcW w:w="1036"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讲师、硕士生导师</w:t>
            </w:r>
          </w:p>
        </w:tc>
        <w:tc>
          <w:tcPr>
            <w:tcW w:w="850"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2019.05</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文科</w:t>
            </w:r>
          </w:p>
        </w:tc>
        <w:tc>
          <w:tcPr>
            <w:tcW w:w="302" w:type="dxa"/>
            <w:vAlign w:val="center"/>
          </w:tcPr>
          <w:p>
            <w:pPr>
              <w:widowControl/>
              <w:snapToGrid w:val="0"/>
              <w:rPr>
                <w:rFonts w:ascii="宋体" w:hAnsi="宋体"/>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40" w:type="dxa"/>
            <w:vAlign w:val="center"/>
          </w:tcPr>
          <w:p>
            <w:pPr>
              <w:widowControl/>
              <w:snapToGrid w:val="0"/>
              <w:jc w:val="center"/>
              <w:rPr>
                <w:rFonts w:hint="eastAsia" w:ascii="宋体" w:hAnsi="宋体" w:eastAsia="宋体"/>
                <w:color w:val="auto"/>
                <w:kern w:val="0"/>
                <w:sz w:val="16"/>
                <w:szCs w:val="16"/>
                <w:lang w:val="en-US" w:eastAsia="zh-CN"/>
              </w:rPr>
            </w:pPr>
            <w:r>
              <w:rPr>
                <w:rFonts w:hint="eastAsia" w:ascii="宋体" w:hAnsi="宋体"/>
                <w:color w:val="auto"/>
                <w:kern w:val="0"/>
                <w:sz w:val="16"/>
                <w:szCs w:val="16"/>
                <w:lang w:val="en-US" w:eastAsia="zh-CN"/>
              </w:rPr>
              <w:t>19</w:t>
            </w:r>
          </w:p>
        </w:tc>
        <w:tc>
          <w:tcPr>
            <w:tcW w:w="3074"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基于区块链技术的金融产品创新研究</w:t>
            </w:r>
          </w:p>
        </w:tc>
        <w:tc>
          <w:tcPr>
            <w:tcW w:w="783"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熊天兰</w:t>
            </w:r>
          </w:p>
        </w:tc>
        <w:tc>
          <w:tcPr>
            <w:tcW w:w="992"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20165799</w:t>
            </w:r>
          </w:p>
        </w:tc>
        <w:tc>
          <w:tcPr>
            <w:tcW w:w="56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5</w:t>
            </w:r>
          </w:p>
        </w:tc>
        <w:tc>
          <w:tcPr>
            <w:tcW w:w="1417"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盛雅萱/20165763</w:t>
            </w:r>
          </w:p>
          <w:p>
            <w:pPr>
              <w:widowControl/>
              <w:snapToGrid w:val="0"/>
              <w:jc w:val="center"/>
              <w:rPr>
                <w:rFonts w:ascii="宋体" w:hAnsi="宋体"/>
                <w:color w:val="auto"/>
                <w:sz w:val="15"/>
                <w:szCs w:val="15"/>
              </w:rPr>
            </w:pPr>
            <w:r>
              <w:rPr>
                <w:rFonts w:hint="eastAsia" w:ascii="宋体" w:hAnsi="宋体"/>
                <w:color w:val="auto"/>
                <w:sz w:val="15"/>
                <w:szCs w:val="15"/>
              </w:rPr>
              <w:t>刘佳浩/20165787</w:t>
            </w:r>
          </w:p>
          <w:p>
            <w:pPr>
              <w:widowControl/>
              <w:snapToGrid w:val="0"/>
              <w:jc w:val="center"/>
              <w:rPr>
                <w:rFonts w:ascii="宋体" w:hAnsi="宋体"/>
                <w:color w:val="auto"/>
                <w:sz w:val="15"/>
                <w:szCs w:val="15"/>
              </w:rPr>
            </w:pPr>
            <w:r>
              <w:rPr>
                <w:rFonts w:hint="eastAsia" w:ascii="宋体" w:hAnsi="宋体"/>
                <w:color w:val="auto"/>
                <w:sz w:val="15"/>
                <w:szCs w:val="15"/>
              </w:rPr>
              <w:t>张帆/20165743</w:t>
            </w:r>
          </w:p>
          <w:p>
            <w:pPr>
              <w:widowControl/>
              <w:snapToGrid w:val="0"/>
              <w:jc w:val="center"/>
              <w:rPr>
                <w:rFonts w:ascii="宋体" w:hAnsi="宋体"/>
                <w:color w:val="auto"/>
                <w:sz w:val="15"/>
                <w:szCs w:val="15"/>
              </w:rPr>
            </w:pPr>
            <w:r>
              <w:rPr>
                <w:rFonts w:hint="eastAsia" w:ascii="宋体" w:hAnsi="宋体"/>
                <w:color w:val="auto"/>
                <w:sz w:val="15"/>
                <w:szCs w:val="15"/>
              </w:rPr>
              <w:t>章孛/20165744</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侯茂章</w:t>
            </w:r>
          </w:p>
        </w:tc>
        <w:tc>
          <w:tcPr>
            <w:tcW w:w="1036"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教授</w:t>
            </w:r>
          </w:p>
        </w:tc>
        <w:tc>
          <w:tcPr>
            <w:tcW w:w="850"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2020.04</w:t>
            </w:r>
          </w:p>
        </w:tc>
        <w:tc>
          <w:tcPr>
            <w:tcW w:w="709" w:type="dxa"/>
            <w:vAlign w:val="center"/>
          </w:tcPr>
          <w:p>
            <w:pPr>
              <w:widowControl/>
              <w:snapToGrid w:val="0"/>
              <w:jc w:val="center"/>
              <w:rPr>
                <w:rFonts w:ascii="宋体" w:hAnsi="宋体"/>
                <w:color w:val="auto"/>
                <w:sz w:val="15"/>
                <w:szCs w:val="15"/>
              </w:rPr>
            </w:pPr>
            <w:r>
              <w:rPr>
                <w:rFonts w:hint="eastAsia" w:ascii="宋体" w:hAnsi="宋体"/>
                <w:color w:val="auto"/>
                <w:sz w:val="15"/>
                <w:szCs w:val="15"/>
              </w:rPr>
              <w:t>文科</w:t>
            </w:r>
          </w:p>
        </w:tc>
        <w:tc>
          <w:tcPr>
            <w:tcW w:w="302" w:type="dxa"/>
            <w:vAlign w:val="center"/>
          </w:tcPr>
          <w:p>
            <w:pPr>
              <w:widowControl/>
              <w:snapToGrid w:val="0"/>
              <w:rPr>
                <w:rFonts w:ascii="宋体" w:hAnsi="宋体"/>
                <w:color w:val="auto"/>
                <w:kern w:val="0"/>
                <w:sz w:val="16"/>
                <w:szCs w:val="16"/>
              </w:rPr>
            </w:pPr>
          </w:p>
        </w:tc>
      </w:tr>
    </w:tbl>
    <w:p>
      <w:pPr>
        <w:rPr>
          <w:rFonts w:ascii="宋体" w:hAnsi="宋体"/>
          <w:sz w:val="21"/>
          <w:szCs w:val="21"/>
        </w:rPr>
      </w:pPr>
    </w:p>
    <w:p>
      <w:pPr>
        <w:widowControl/>
        <w:ind w:firstLine="420" w:firstLineChars="200"/>
        <w:jc w:val="left"/>
        <w:rPr>
          <w:rFonts w:ascii="宋体" w:hAnsi="宋体"/>
          <w:kern w:val="0"/>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59"/>
    <w:rsid w:val="00015874"/>
    <w:rsid w:val="00026A61"/>
    <w:rsid w:val="00080086"/>
    <w:rsid w:val="000F0F7C"/>
    <w:rsid w:val="00113BA3"/>
    <w:rsid w:val="00140C0B"/>
    <w:rsid w:val="00162981"/>
    <w:rsid w:val="00184E5B"/>
    <w:rsid w:val="001F2245"/>
    <w:rsid w:val="00217D24"/>
    <w:rsid w:val="00230560"/>
    <w:rsid w:val="00271AB6"/>
    <w:rsid w:val="002E74F1"/>
    <w:rsid w:val="00345452"/>
    <w:rsid w:val="00375536"/>
    <w:rsid w:val="003E372A"/>
    <w:rsid w:val="00430268"/>
    <w:rsid w:val="0054127B"/>
    <w:rsid w:val="00543B95"/>
    <w:rsid w:val="0056381F"/>
    <w:rsid w:val="005C22A4"/>
    <w:rsid w:val="006856F1"/>
    <w:rsid w:val="006E56F3"/>
    <w:rsid w:val="00767E09"/>
    <w:rsid w:val="007702A6"/>
    <w:rsid w:val="00817A05"/>
    <w:rsid w:val="00861A95"/>
    <w:rsid w:val="00877729"/>
    <w:rsid w:val="008D4C59"/>
    <w:rsid w:val="0092330F"/>
    <w:rsid w:val="009A55EC"/>
    <w:rsid w:val="009B23F5"/>
    <w:rsid w:val="009F438E"/>
    <w:rsid w:val="00A541E3"/>
    <w:rsid w:val="00A6332F"/>
    <w:rsid w:val="00AA1DEA"/>
    <w:rsid w:val="00B552A5"/>
    <w:rsid w:val="00B761AD"/>
    <w:rsid w:val="00BB530D"/>
    <w:rsid w:val="00BC0B82"/>
    <w:rsid w:val="00C00B19"/>
    <w:rsid w:val="00C7138B"/>
    <w:rsid w:val="00CA3852"/>
    <w:rsid w:val="00E04034"/>
    <w:rsid w:val="00E62C3A"/>
    <w:rsid w:val="00E70CBC"/>
    <w:rsid w:val="00EA07BD"/>
    <w:rsid w:val="00EC56A4"/>
    <w:rsid w:val="00F22396"/>
    <w:rsid w:val="00F240DB"/>
    <w:rsid w:val="00F51050"/>
    <w:rsid w:val="00F83F4B"/>
    <w:rsid w:val="00F85CC6"/>
    <w:rsid w:val="00F958F7"/>
    <w:rsid w:val="00FF60FE"/>
    <w:rsid w:val="08377BF2"/>
    <w:rsid w:val="19D678C9"/>
    <w:rsid w:val="1CBC4567"/>
    <w:rsid w:val="569377D8"/>
    <w:rsid w:val="57E56627"/>
    <w:rsid w:val="6127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uiPriority w:val="0"/>
    <w:pPr>
      <w:adjustRightInd w:val="0"/>
      <w:snapToGrid w:val="0"/>
      <w:spacing w:line="360" w:lineRule="auto"/>
      <w:ind w:firstLine="555"/>
    </w:pPr>
    <w:rPr>
      <w:sz w:val="21"/>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5"/>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正文文本缩进 Char"/>
    <w:basedOn w:val="6"/>
    <w:link w:val="2"/>
    <w:qFormat/>
    <w:uiPriority w:val="0"/>
    <w:rPr>
      <w:rFonts w:ascii="Times New Roman" w:hAnsi="Times New Roman" w:eastAsia="宋体" w:cs="Times New Roman"/>
      <w:szCs w:val="24"/>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 w:type="paragraph" w:customStyle="1" w:styleId="13">
    <w:name w:val="样式 (符号) 宋体"/>
    <w:basedOn w:val="1"/>
    <w:qFormat/>
    <w:uiPriority w:val="0"/>
    <w:pPr>
      <w:ind w:firstLine="480" w:firstLineChars="200"/>
    </w:pPr>
    <w:rPr>
      <w:rFonts w:hAnsi="宋体" w:cs="宋体"/>
      <w:sz w:val="24"/>
      <w:szCs w:val="20"/>
    </w:rPr>
  </w:style>
  <w:style w:type="paragraph" w:styleId="14">
    <w:name w:val="No Spacing"/>
    <w:next w:val="1"/>
    <w:link w:val="15"/>
    <w:qFormat/>
    <w:uiPriority w:val="1"/>
    <w:pPr>
      <w:snapToGrid w:val="0"/>
      <w:spacing w:line="360" w:lineRule="auto"/>
      <w:jc w:val="both"/>
    </w:pPr>
    <w:rPr>
      <w:rFonts w:ascii="Times New Roman" w:hAnsi="Times New Roman" w:eastAsia="仿宋" w:cs="Times New Roman"/>
      <w:kern w:val="2"/>
      <w:sz w:val="24"/>
      <w:szCs w:val="32"/>
      <w:lang w:val="en-US" w:eastAsia="zh-CN" w:bidi="ar-SA"/>
    </w:rPr>
  </w:style>
  <w:style w:type="character" w:customStyle="1" w:styleId="15">
    <w:name w:val="无间隔 Char"/>
    <w:basedOn w:val="6"/>
    <w:link w:val="14"/>
    <w:qFormat/>
    <w:uiPriority w:val="1"/>
    <w:rPr>
      <w:rFonts w:ascii="Times New Roman" w:hAnsi="Times New Roman" w:eastAsia="仿宋" w:cs="Times New Roman"/>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62387-886B-4088-8D04-1AD4D49751B6}">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11</Pages>
  <Words>2093</Words>
  <Characters>11935</Characters>
  <Lines>99</Lines>
  <Paragraphs>27</Paragraphs>
  <TotalTime>2</TotalTime>
  <ScaleCrop>false</ScaleCrop>
  <LinksUpToDate>false</LinksUpToDate>
  <CharactersWithSpaces>14001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2018-05-09T07:27:00Z</dcterms:created>
  <dc:creator>陈昊</dc:creator>
  <cp:lastModifiedBy>前世的落叶</cp:lastModifiedBy>
  <cp:lastPrinted>2018-05-03T07:46:00Z</cp:lastPrinted>
  <dcterms:modified xsi:type="dcterms:W3CDTF">2018-12-07T07:25:16Z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